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637F1" w14:textId="77777777" w:rsidR="007D5B90" w:rsidRPr="006922AB" w:rsidRDefault="007D5B90" w:rsidP="007D5B90">
      <w:pPr>
        <w:jc w:val="center"/>
      </w:pPr>
      <w:bookmarkStart w:id="0" w:name="_GoBack"/>
      <w:bookmarkEnd w:id="0"/>
      <w:r w:rsidRPr="006922AB">
        <w:rPr>
          <w:noProof/>
        </w:rPr>
        <w:drawing>
          <wp:inline distT="0" distB="0" distL="0" distR="0" wp14:anchorId="6821E622" wp14:editId="77868AC1">
            <wp:extent cx="2859405" cy="2042160"/>
            <wp:effectExtent l="0" t="0" r="0" b="0"/>
            <wp:docPr id="1" name="Picture 1" descr="An Australian Government Initiative, Commonwealth Coat of Arms and National Relay Serv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04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0CF1DE" w14:textId="77777777" w:rsidR="007D5B90" w:rsidRPr="006922AB" w:rsidRDefault="007D5B90" w:rsidP="007D5B90">
      <w:pPr>
        <w:pStyle w:val="Heading1"/>
      </w:pPr>
      <w:r w:rsidRPr="006922AB">
        <w:t>User Experience Research Learnings</w:t>
      </w:r>
    </w:p>
    <w:p w14:paraId="06A798E9" w14:textId="64C715F1" w:rsidR="007D5B90" w:rsidRPr="006922AB" w:rsidRDefault="009031EE" w:rsidP="007D5B90">
      <w:pPr>
        <w:jc w:val="center"/>
      </w:pPr>
      <w:r>
        <w:t>December</w:t>
      </w:r>
      <w:r w:rsidR="00A82AEB">
        <w:t xml:space="preserve"> 2022</w:t>
      </w:r>
    </w:p>
    <w:p w14:paraId="66A1CC27" w14:textId="77777777" w:rsidR="007D5B90" w:rsidRPr="006922AB" w:rsidRDefault="007D5B90" w:rsidP="007D5B90">
      <w:pPr>
        <w:jc w:val="center"/>
      </w:pPr>
      <w:r w:rsidRPr="006922AB">
        <w:t>Provided by Concentrix</w:t>
      </w:r>
    </w:p>
    <w:p w14:paraId="24E515A3" w14:textId="6E3FB163" w:rsidR="00EB063E" w:rsidRDefault="00EB063E" w:rsidP="002F1806">
      <w:pPr>
        <w:spacing w:after="0"/>
        <w:ind w:left="-993"/>
        <w:jc w:val="right"/>
      </w:pPr>
      <w:r>
        <w:t xml:space="preserve"> </w:t>
      </w:r>
      <w:bookmarkStart w:id="1" w:name="_Toc49855348"/>
      <w:r>
        <w:br w:type="page"/>
      </w:r>
    </w:p>
    <w:p w14:paraId="21B81927" w14:textId="3BDDC8FC" w:rsidR="00E95BA5" w:rsidRDefault="00E95BA5" w:rsidP="007D5B90">
      <w:pPr>
        <w:pStyle w:val="Heading1"/>
        <w:sectPr w:rsidR="00E95BA5" w:rsidSect="00A94BAA">
          <w:headerReference w:type="even" r:id="rId13"/>
          <w:headerReference w:type="default" r:id="rId14"/>
          <w:footerReference w:type="default" r:id="rId15"/>
          <w:footerReference w:type="first" r:id="rId16"/>
          <w:endnotePr>
            <w:numFmt w:val="decimal"/>
          </w:endnotePr>
          <w:pgSz w:w="11906" w:h="16838" w:code="9"/>
          <w:pgMar w:top="1560" w:right="1021" w:bottom="142" w:left="1021" w:header="510" w:footer="57" w:gutter="0"/>
          <w:cols w:space="708"/>
          <w:titlePg/>
          <w:docGrid w:linePitch="360"/>
        </w:sectPr>
      </w:pPr>
    </w:p>
    <w:p w14:paraId="432436D9" w14:textId="08EC3838" w:rsidR="00F74C72" w:rsidRPr="006903D3" w:rsidRDefault="00F74C72" w:rsidP="000D08C7">
      <w:pPr>
        <w:pStyle w:val="Heading2notshowing"/>
      </w:pPr>
      <w:bookmarkStart w:id="2" w:name="_Toc70435548"/>
      <w:bookmarkStart w:id="3" w:name="_Toc69983704"/>
      <w:bookmarkEnd w:id="1"/>
      <w:r w:rsidRPr="006903D3">
        <w:lastRenderedPageBreak/>
        <w:t>Contents</w:t>
      </w:r>
    </w:p>
    <w:p w14:paraId="7DBC0828" w14:textId="3B568BD3" w:rsidR="004D6244" w:rsidRDefault="00F74C72">
      <w:pPr>
        <w:pStyle w:val="TOC1"/>
        <w:rPr>
          <w:rFonts w:eastAsiaTheme="minorEastAsia"/>
          <w:b w:val="0"/>
          <w:noProof/>
          <w:color w:val="auto"/>
          <w:kern w:val="0"/>
          <w:sz w:val="22"/>
          <w:szCs w:val="22"/>
          <w:u w:val="none"/>
          <w:lang w:eastAsia="en-AU"/>
        </w:rPr>
      </w:pPr>
      <w:r>
        <w:rPr>
          <w:rFonts w:eastAsia="PMingLiU" w:cs="Mangal"/>
          <w:color w:val="0F293A"/>
          <w:szCs w:val="22"/>
        </w:rPr>
        <w:fldChar w:fldCharType="begin"/>
      </w:r>
      <w:r>
        <w:rPr>
          <w:rFonts w:eastAsia="PMingLiU" w:cs="Mangal"/>
          <w:color w:val="0F293A"/>
        </w:rPr>
        <w:instrText xml:space="preserve"> TOC \h \z \t "Heading 2,1,Heading 3,2,Heading 4,3" </w:instrText>
      </w:r>
      <w:r>
        <w:rPr>
          <w:rFonts w:eastAsia="PMingLiU" w:cs="Mangal"/>
          <w:color w:val="0F293A"/>
          <w:szCs w:val="22"/>
        </w:rPr>
        <w:fldChar w:fldCharType="separate"/>
      </w:r>
      <w:hyperlink w:anchor="_Toc121386992" w:history="1">
        <w:r w:rsidR="004D6244" w:rsidRPr="002E3F66">
          <w:rPr>
            <w:rStyle w:val="Hyperlink"/>
            <w:noProof/>
          </w:rPr>
          <w:t>Background &amp; objective</w:t>
        </w:r>
        <w:r w:rsidR="004D6244">
          <w:rPr>
            <w:noProof/>
            <w:webHidden/>
          </w:rPr>
          <w:tab/>
        </w:r>
        <w:r w:rsidR="004D6244">
          <w:rPr>
            <w:noProof/>
            <w:webHidden/>
          </w:rPr>
          <w:fldChar w:fldCharType="begin"/>
        </w:r>
        <w:r w:rsidR="004D6244">
          <w:rPr>
            <w:noProof/>
            <w:webHidden/>
          </w:rPr>
          <w:instrText xml:space="preserve"> PAGEREF _Toc121386992 \h </w:instrText>
        </w:r>
        <w:r w:rsidR="004D6244">
          <w:rPr>
            <w:noProof/>
            <w:webHidden/>
          </w:rPr>
        </w:r>
        <w:r w:rsidR="004D6244">
          <w:rPr>
            <w:noProof/>
            <w:webHidden/>
          </w:rPr>
          <w:fldChar w:fldCharType="separate"/>
        </w:r>
        <w:r w:rsidR="004D6244">
          <w:rPr>
            <w:noProof/>
            <w:webHidden/>
          </w:rPr>
          <w:t>3</w:t>
        </w:r>
        <w:r w:rsidR="004D6244">
          <w:rPr>
            <w:noProof/>
            <w:webHidden/>
          </w:rPr>
          <w:fldChar w:fldCharType="end"/>
        </w:r>
      </w:hyperlink>
    </w:p>
    <w:p w14:paraId="3191EAB5" w14:textId="025A9940" w:rsidR="004D6244" w:rsidRDefault="00BB470A">
      <w:pPr>
        <w:pStyle w:val="TOC1"/>
        <w:rPr>
          <w:rFonts w:eastAsiaTheme="minorEastAsia"/>
          <w:b w:val="0"/>
          <w:noProof/>
          <w:color w:val="auto"/>
          <w:kern w:val="0"/>
          <w:sz w:val="22"/>
          <w:szCs w:val="22"/>
          <w:u w:val="none"/>
          <w:lang w:eastAsia="en-AU"/>
        </w:rPr>
      </w:pPr>
      <w:hyperlink w:anchor="_Toc121386993" w:history="1">
        <w:r w:rsidR="004D6244" w:rsidRPr="002E3F66">
          <w:rPr>
            <w:rStyle w:val="Hyperlink"/>
            <w:noProof/>
          </w:rPr>
          <w:t>Survey Approach Overview</w:t>
        </w:r>
        <w:r w:rsidR="004D6244">
          <w:rPr>
            <w:noProof/>
            <w:webHidden/>
          </w:rPr>
          <w:tab/>
        </w:r>
        <w:r w:rsidR="004D6244">
          <w:rPr>
            <w:noProof/>
            <w:webHidden/>
          </w:rPr>
          <w:fldChar w:fldCharType="begin"/>
        </w:r>
        <w:r w:rsidR="004D6244">
          <w:rPr>
            <w:noProof/>
            <w:webHidden/>
          </w:rPr>
          <w:instrText xml:space="preserve"> PAGEREF _Toc121386993 \h </w:instrText>
        </w:r>
        <w:r w:rsidR="004D6244">
          <w:rPr>
            <w:noProof/>
            <w:webHidden/>
          </w:rPr>
        </w:r>
        <w:r w:rsidR="004D6244">
          <w:rPr>
            <w:noProof/>
            <w:webHidden/>
          </w:rPr>
          <w:fldChar w:fldCharType="separate"/>
        </w:r>
        <w:r w:rsidR="004D6244">
          <w:rPr>
            <w:noProof/>
            <w:webHidden/>
          </w:rPr>
          <w:t>3</w:t>
        </w:r>
        <w:r w:rsidR="004D6244">
          <w:rPr>
            <w:noProof/>
            <w:webHidden/>
          </w:rPr>
          <w:fldChar w:fldCharType="end"/>
        </w:r>
      </w:hyperlink>
    </w:p>
    <w:p w14:paraId="45E5E51D" w14:textId="0DA85C90" w:rsidR="004D6244" w:rsidRDefault="00BB470A">
      <w:pPr>
        <w:pStyle w:val="TOC1"/>
        <w:rPr>
          <w:rFonts w:eastAsiaTheme="minorEastAsia"/>
          <w:b w:val="0"/>
          <w:noProof/>
          <w:color w:val="auto"/>
          <w:kern w:val="0"/>
          <w:sz w:val="22"/>
          <w:szCs w:val="22"/>
          <w:u w:val="none"/>
          <w:lang w:eastAsia="en-AU"/>
        </w:rPr>
      </w:pPr>
      <w:hyperlink w:anchor="_Toc121386994" w:history="1">
        <w:r w:rsidR="004D6244" w:rsidRPr="002E3F66">
          <w:rPr>
            <w:rStyle w:val="Hyperlink"/>
            <w:noProof/>
          </w:rPr>
          <w:t>Comparison between previous survey results</w:t>
        </w:r>
        <w:r w:rsidR="004D6244">
          <w:rPr>
            <w:noProof/>
            <w:webHidden/>
          </w:rPr>
          <w:tab/>
        </w:r>
        <w:r w:rsidR="004D6244">
          <w:rPr>
            <w:noProof/>
            <w:webHidden/>
          </w:rPr>
          <w:fldChar w:fldCharType="begin"/>
        </w:r>
        <w:r w:rsidR="004D6244">
          <w:rPr>
            <w:noProof/>
            <w:webHidden/>
          </w:rPr>
          <w:instrText xml:space="preserve"> PAGEREF _Toc121386994 \h </w:instrText>
        </w:r>
        <w:r w:rsidR="004D6244">
          <w:rPr>
            <w:noProof/>
            <w:webHidden/>
          </w:rPr>
        </w:r>
        <w:r w:rsidR="004D6244">
          <w:rPr>
            <w:noProof/>
            <w:webHidden/>
          </w:rPr>
          <w:fldChar w:fldCharType="separate"/>
        </w:r>
        <w:r w:rsidR="004D6244">
          <w:rPr>
            <w:noProof/>
            <w:webHidden/>
          </w:rPr>
          <w:t>4</w:t>
        </w:r>
        <w:r w:rsidR="004D6244">
          <w:rPr>
            <w:noProof/>
            <w:webHidden/>
          </w:rPr>
          <w:fldChar w:fldCharType="end"/>
        </w:r>
      </w:hyperlink>
    </w:p>
    <w:p w14:paraId="1F936EB1" w14:textId="121C62E1" w:rsidR="004D6244" w:rsidRDefault="00BB470A">
      <w:pPr>
        <w:pStyle w:val="TOC1"/>
        <w:rPr>
          <w:rFonts w:eastAsiaTheme="minorEastAsia"/>
          <w:b w:val="0"/>
          <w:noProof/>
          <w:color w:val="auto"/>
          <w:kern w:val="0"/>
          <w:sz w:val="22"/>
          <w:szCs w:val="22"/>
          <w:u w:val="none"/>
          <w:lang w:eastAsia="en-AU"/>
        </w:rPr>
      </w:pPr>
      <w:hyperlink w:anchor="_Toc121386995" w:history="1">
        <w:r w:rsidR="004D6244" w:rsidRPr="002E3F66">
          <w:rPr>
            <w:rStyle w:val="Hyperlink"/>
            <w:noProof/>
          </w:rPr>
          <w:t>NRS User Survey Experience Ratings</w:t>
        </w:r>
        <w:r w:rsidR="004D6244">
          <w:rPr>
            <w:noProof/>
            <w:webHidden/>
          </w:rPr>
          <w:tab/>
        </w:r>
        <w:r w:rsidR="004D6244">
          <w:rPr>
            <w:noProof/>
            <w:webHidden/>
          </w:rPr>
          <w:fldChar w:fldCharType="begin"/>
        </w:r>
        <w:r w:rsidR="004D6244">
          <w:rPr>
            <w:noProof/>
            <w:webHidden/>
          </w:rPr>
          <w:instrText xml:space="preserve"> PAGEREF _Toc121386995 \h </w:instrText>
        </w:r>
        <w:r w:rsidR="004D6244">
          <w:rPr>
            <w:noProof/>
            <w:webHidden/>
          </w:rPr>
        </w:r>
        <w:r w:rsidR="004D6244">
          <w:rPr>
            <w:noProof/>
            <w:webHidden/>
          </w:rPr>
          <w:fldChar w:fldCharType="separate"/>
        </w:r>
        <w:r w:rsidR="004D6244">
          <w:rPr>
            <w:noProof/>
            <w:webHidden/>
          </w:rPr>
          <w:t>5</w:t>
        </w:r>
        <w:r w:rsidR="004D6244">
          <w:rPr>
            <w:noProof/>
            <w:webHidden/>
          </w:rPr>
          <w:fldChar w:fldCharType="end"/>
        </w:r>
      </w:hyperlink>
    </w:p>
    <w:p w14:paraId="760A3804" w14:textId="65BF46F9" w:rsidR="004D6244" w:rsidRDefault="00BB470A">
      <w:pPr>
        <w:pStyle w:val="TOC1"/>
        <w:rPr>
          <w:rFonts w:eastAsiaTheme="minorEastAsia"/>
          <w:b w:val="0"/>
          <w:noProof/>
          <w:color w:val="auto"/>
          <w:kern w:val="0"/>
          <w:sz w:val="22"/>
          <w:szCs w:val="22"/>
          <w:u w:val="none"/>
          <w:lang w:eastAsia="en-AU"/>
        </w:rPr>
      </w:pPr>
      <w:hyperlink w:anchor="_Toc121386996" w:history="1">
        <w:r w:rsidR="004D6244" w:rsidRPr="002E3F66">
          <w:rPr>
            <w:rStyle w:val="Hyperlink"/>
            <w:noProof/>
          </w:rPr>
          <w:t>Key Takeaways</w:t>
        </w:r>
        <w:r w:rsidR="004D6244">
          <w:rPr>
            <w:noProof/>
            <w:webHidden/>
          </w:rPr>
          <w:tab/>
        </w:r>
        <w:r w:rsidR="004D6244">
          <w:rPr>
            <w:noProof/>
            <w:webHidden/>
          </w:rPr>
          <w:fldChar w:fldCharType="begin"/>
        </w:r>
        <w:r w:rsidR="004D6244">
          <w:rPr>
            <w:noProof/>
            <w:webHidden/>
          </w:rPr>
          <w:instrText xml:space="preserve"> PAGEREF _Toc121386996 \h </w:instrText>
        </w:r>
        <w:r w:rsidR="004D6244">
          <w:rPr>
            <w:noProof/>
            <w:webHidden/>
          </w:rPr>
        </w:r>
        <w:r w:rsidR="004D6244">
          <w:rPr>
            <w:noProof/>
            <w:webHidden/>
          </w:rPr>
          <w:fldChar w:fldCharType="separate"/>
        </w:r>
        <w:r w:rsidR="004D6244">
          <w:rPr>
            <w:noProof/>
            <w:webHidden/>
          </w:rPr>
          <w:t>6</w:t>
        </w:r>
        <w:r w:rsidR="004D6244">
          <w:rPr>
            <w:noProof/>
            <w:webHidden/>
          </w:rPr>
          <w:fldChar w:fldCharType="end"/>
        </w:r>
      </w:hyperlink>
    </w:p>
    <w:p w14:paraId="7FD68A28" w14:textId="0113E8BE" w:rsidR="000D08C7" w:rsidRDefault="00F74C72" w:rsidP="00DC2102">
      <w:pPr>
        <w:pStyle w:val="Heading2notshowing"/>
      </w:pPr>
      <w:r>
        <w:fldChar w:fldCharType="end"/>
      </w:r>
      <w:bookmarkStart w:id="4" w:name="_Toc69994380"/>
    </w:p>
    <w:p w14:paraId="5E5F5CD6" w14:textId="5122E64E" w:rsidR="008A2A34" w:rsidRDefault="008A2A34">
      <w:pPr>
        <w:suppressAutoHyphens w:val="0"/>
        <w:spacing w:before="160" w:after="80"/>
        <w:rPr>
          <w:highlight w:val="yellow"/>
        </w:rPr>
      </w:pPr>
      <w:r>
        <w:rPr>
          <w:highlight w:val="yellow"/>
        </w:rPr>
        <w:br w:type="page"/>
      </w:r>
    </w:p>
    <w:bookmarkEnd w:id="4" w:displacedByCustomXml="next"/>
    <w:bookmarkEnd w:id="3" w:displacedByCustomXml="next"/>
    <w:bookmarkEnd w:id="2" w:displacedByCustomXml="next"/>
    <w:bookmarkStart w:id="5" w:name="_Toc121386992" w:displacedByCustomXml="next"/>
    <w:sdt>
      <w:sdtPr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zh-TW"/>
        </w:rPr>
        <w:id w:val="-771080669"/>
        <w:docPartObj>
          <w:docPartGallery w:val="Cover Pages"/>
          <w:docPartUnique/>
        </w:docPartObj>
      </w:sdtPr>
      <w:sdtEndPr>
        <w:rPr>
          <w:color w:val="000000" w:themeColor="text1"/>
          <w:kern w:val="12"/>
          <w:szCs w:val="20"/>
          <w:lang w:eastAsia="en-US"/>
        </w:rPr>
      </w:sdtEndPr>
      <w:sdtContent>
        <w:p w14:paraId="528D651B" w14:textId="437BC250" w:rsidR="007D5B90" w:rsidRPr="006922AB" w:rsidRDefault="007D5B90" w:rsidP="007770B1">
          <w:pPr>
            <w:pStyle w:val="Heading2"/>
          </w:pPr>
          <w:r w:rsidRPr="006922AB">
            <w:t xml:space="preserve">Background &amp; </w:t>
          </w:r>
          <w:r w:rsidR="007770B1" w:rsidRPr="006922AB">
            <w:t>o</w:t>
          </w:r>
          <w:r w:rsidRPr="006922AB">
            <w:t>bjective</w:t>
          </w:r>
          <w:bookmarkEnd w:id="5"/>
        </w:p>
        <w:p w14:paraId="62196F57" w14:textId="5E659D65" w:rsidR="007D5B90" w:rsidRPr="006922AB" w:rsidRDefault="000E0F80" w:rsidP="009D60EF">
          <w:r>
            <w:t xml:space="preserve">Users of the National Relay Service (NRS) </w:t>
          </w:r>
          <w:r w:rsidR="007266AD">
            <w:t>have provided feedback on how the NRS can</w:t>
          </w:r>
          <w:r w:rsidR="00281F55">
            <w:t xml:space="preserve"> improve their experience </w:t>
          </w:r>
          <w:r w:rsidR="007266AD">
            <w:t>and</w:t>
          </w:r>
          <w:r w:rsidR="00281F55">
            <w:t xml:space="preserve"> continues to meet the changing needs of the community. During this third survey, feedback was collected between 24 October – 20 November 2022.</w:t>
          </w:r>
        </w:p>
      </w:sdtContent>
    </w:sdt>
    <w:p w14:paraId="04D14C84" w14:textId="79E191B6" w:rsidR="007D5B90" w:rsidRPr="006922AB" w:rsidRDefault="001832E2" w:rsidP="007770B1">
      <w:pPr>
        <w:pStyle w:val="Heading2"/>
        <w:pageBreakBefore w:val="0"/>
      </w:pPr>
      <w:bookmarkStart w:id="6" w:name="_Toc121386993"/>
      <w:r>
        <w:t>Survey Approach Overview</w:t>
      </w:r>
      <w:bookmarkEnd w:id="6"/>
    </w:p>
    <w:p w14:paraId="6C710EF6" w14:textId="2F17AC2A" w:rsidR="007D5B90" w:rsidRPr="00671A01" w:rsidRDefault="001832E2" w:rsidP="003F4D2E">
      <w:pPr>
        <w:pStyle w:val="Heading4notshowing"/>
        <w:shd w:val="clear" w:color="auto" w:fill="auto"/>
      </w:pPr>
      <w:r w:rsidRPr="00671A01">
        <w:t>What we did differently</w:t>
      </w:r>
    </w:p>
    <w:p w14:paraId="02CAE797" w14:textId="084BAAAC" w:rsidR="004D6411" w:rsidRDefault="0063250D" w:rsidP="004D6411">
      <w:pPr>
        <w:pStyle w:val="ListParagraph"/>
        <w:numPr>
          <w:ilvl w:val="0"/>
          <w:numId w:val="47"/>
        </w:numPr>
      </w:pPr>
      <w:r>
        <w:t xml:space="preserve">Users </w:t>
      </w:r>
      <w:r w:rsidR="007266AD">
        <w:t xml:space="preserve">were able to </w:t>
      </w:r>
      <w:r>
        <w:t>prov</w:t>
      </w:r>
      <w:r w:rsidR="007266AD">
        <w:t>ide</w:t>
      </w:r>
      <w:r>
        <w:t xml:space="preserve"> feedback</w:t>
      </w:r>
      <w:r w:rsidR="007D398A">
        <w:t xml:space="preserve"> via Auslan video</w:t>
      </w:r>
    </w:p>
    <w:p w14:paraId="574F1969" w14:textId="7DEEA0DB" w:rsidR="007D398A" w:rsidRDefault="007266AD" w:rsidP="004D6411">
      <w:pPr>
        <w:pStyle w:val="ListParagraph"/>
        <w:numPr>
          <w:ilvl w:val="0"/>
          <w:numId w:val="47"/>
        </w:numPr>
      </w:pPr>
      <w:r>
        <w:t>Inclusion of s</w:t>
      </w:r>
      <w:r w:rsidR="007D398A">
        <w:t>pecific questions</w:t>
      </w:r>
      <w:r>
        <w:t xml:space="preserve"> about </w:t>
      </w:r>
      <w:r w:rsidR="00837BC3">
        <w:t>recent NRS Chat and Captions enhancements</w:t>
      </w:r>
    </w:p>
    <w:p w14:paraId="212B7B83" w14:textId="7FB73EA5" w:rsidR="001A60D7" w:rsidRDefault="001A60D7">
      <w:pPr>
        <w:pStyle w:val="ListParagraph"/>
        <w:numPr>
          <w:ilvl w:val="0"/>
          <w:numId w:val="47"/>
        </w:numPr>
      </w:pPr>
      <w:r>
        <w:t>Reminders sent after 5 days</w:t>
      </w:r>
    </w:p>
    <w:p w14:paraId="4E8980F3" w14:textId="5575EEEC" w:rsidR="00C00EDB" w:rsidRPr="00BE1FBF" w:rsidRDefault="00C00EDB" w:rsidP="00C00EDB">
      <w:r w:rsidRPr="00BE1FBF">
        <w:t xml:space="preserve">A total of </w:t>
      </w:r>
      <w:r w:rsidR="001A60D7" w:rsidRPr="00576A1E">
        <w:rPr>
          <w:highlight w:val="yellow"/>
        </w:rPr>
        <w:t>915</w:t>
      </w:r>
      <w:r w:rsidRPr="00BE1FBF">
        <w:t xml:space="preserve"> responses were received.</w:t>
      </w:r>
    </w:p>
    <w:p w14:paraId="51AE19B5" w14:textId="4448FD19" w:rsidR="007D5B90" w:rsidRPr="00F32C79" w:rsidRDefault="00E56D1C" w:rsidP="00F32C79">
      <w:pPr>
        <w:pStyle w:val="Heading4notshowing"/>
        <w:shd w:val="clear" w:color="auto" w:fill="auto"/>
      </w:pPr>
      <w:r w:rsidRPr="00F32C79">
        <w:t>Survey</w:t>
      </w:r>
      <w:r w:rsidR="00A25E93" w:rsidRPr="00F32C79">
        <w:t xml:space="preserve"> responses by collection method</w:t>
      </w:r>
    </w:p>
    <w:p w14:paraId="2C85B7E8" w14:textId="29D31307" w:rsidR="007D5B90" w:rsidRPr="00F32C79" w:rsidRDefault="008B1138" w:rsidP="008063A6">
      <w:pPr>
        <w:pStyle w:val="Listparagraphbullets"/>
      </w:pPr>
      <w:r w:rsidRPr="00F32C79">
        <w:t xml:space="preserve">There were </w:t>
      </w:r>
      <w:r w:rsidR="00520663">
        <w:t>902</w:t>
      </w:r>
      <w:r w:rsidRPr="00F32C79">
        <w:t xml:space="preserve"> email responses</w:t>
      </w:r>
      <w:r w:rsidR="003F4A81" w:rsidRPr="00F32C79">
        <w:t xml:space="preserve">. This is a </w:t>
      </w:r>
      <w:r w:rsidR="00520663">
        <w:t>20</w:t>
      </w:r>
      <w:r w:rsidR="003F4A81" w:rsidRPr="00F32C79">
        <w:t>% response rate.</w:t>
      </w:r>
    </w:p>
    <w:p w14:paraId="3608404F" w14:textId="3C2C20B2" w:rsidR="003F4A81" w:rsidRPr="00F32C79" w:rsidRDefault="003F4A81" w:rsidP="008063A6">
      <w:pPr>
        <w:pStyle w:val="Listparagraphbullets"/>
      </w:pPr>
      <w:r w:rsidRPr="00F32C79">
        <w:t xml:space="preserve">There </w:t>
      </w:r>
      <w:r w:rsidR="00385220" w:rsidRPr="00F32C79">
        <w:t xml:space="preserve">were </w:t>
      </w:r>
      <w:r w:rsidR="00520663">
        <w:t>1</w:t>
      </w:r>
      <w:r w:rsidR="00385220" w:rsidRPr="00F32C79">
        <w:t xml:space="preserve">3 post responses. This is a </w:t>
      </w:r>
      <w:r w:rsidR="00520663">
        <w:t>33</w:t>
      </w:r>
      <w:r w:rsidR="00385220" w:rsidRPr="00F32C79">
        <w:t>% response rate.</w:t>
      </w:r>
    </w:p>
    <w:p w14:paraId="3A128785" w14:textId="7D632243" w:rsidR="007D5B90" w:rsidRPr="006922AB" w:rsidRDefault="009A348C" w:rsidP="00AC4322">
      <w:pPr>
        <w:pStyle w:val="Heading4notshowing"/>
        <w:shd w:val="clear" w:color="auto" w:fill="auto"/>
      </w:pPr>
      <w:r>
        <w:t>Survey responses were received from 7 States and Territories</w:t>
      </w:r>
    </w:p>
    <w:p w14:paraId="5E0D3F39" w14:textId="3623A14F" w:rsidR="007D5B90" w:rsidRDefault="004F0AC9" w:rsidP="008063A6">
      <w:pPr>
        <w:pStyle w:val="Listparagraphbullets"/>
      </w:pPr>
      <w:r>
        <w:t xml:space="preserve">There were </w:t>
      </w:r>
      <w:r w:rsidR="00447936">
        <w:t>297</w:t>
      </w:r>
      <w:r>
        <w:t xml:space="preserve"> responses from </w:t>
      </w:r>
      <w:r w:rsidR="000F4B5C">
        <w:t>New South Wales</w:t>
      </w:r>
      <w:r w:rsidR="002C6DD8">
        <w:t xml:space="preserve"> and the Australian Capital Territory</w:t>
      </w:r>
    </w:p>
    <w:p w14:paraId="36DBC149" w14:textId="64F94802" w:rsidR="004F0AC9" w:rsidRDefault="004F0AC9" w:rsidP="008063A6">
      <w:pPr>
        <w:pStyle w:val="Listparagraphbullets"/>
      </w:pPr>
      <w:r>
        <w:t xml:space="preserve">There were </w:t>
      </w:r>
      <w:r w:rsidR="00447936">
        <w:t>243</w:t>
      </w:r>
      <w:r>
        <w:t xml:space="preserve"> responses from Victoria</w:t>
      </w:r>
    </w:p>
    <w:p w14:paraId="707C8B6A" w14:textId="08425213" w:rsidR="004F0AC9" w:rsidRDefault="004F0AC9" w:rsidP="008063A6">
      <w:pPr>
        <w:pStyle w:val="Listparagraphbullets"/>
      </w:pPr>
      <w:r>
        <w:t xml:space="preserve">There were </w:t>
      </w:r>
      <w:r w:rsidR="00447936">
        <w:t>230</w:t>
      </w:r>
      <w:r>
        <w:t xml:space="preserve"> responses from Queen</w:t>
      </w:r>
      <w:r w:rsidR="002C6DD8">
        <w:t>s</w:t>
      </w:r>
      <w:r>
        <w:t>land</w:t>
      </w:r>
    </w:p>
    <w:p w14:paraId="1B27EE55" w14:textId="127EC3FF" w:rsidR="004F0AC9" w:rsidRDefault="004F0AC9" w:rsidP="008063A6">
      <w:pPr>
        <w:pStyle w:val="Listparagraphbullets"/>
      </w:pPr>
      <w:r>
        <w:t xml:space="preserve">There were </w:t>
      </w:r>
      <w:r w:rsidR="00447936">
        <w:t>58</w:t>
      </w:r>
      <w:r w:rsidR="0087591F">
        <w:t xml:space="preserve"> responses from Western Australia</w:t>
      </w:r>
    </w:p>
    <w:p w14:paraId="490BB72B" w14:textId="7F87C953" w:rsidR="0087591F" w:rsidRDefault="0087591F" w:rsidP="008063A6">
      <w:pPr>
        <w:pStyle w:val="Listparagraphbullets"/>
      </w:pPr>
      <w:r>
        <w:t xml:space="preserve">There were </w:t>
      </w:r>
      <w:r w:rsidR="00C5452B">
        <w:t>52</w:t>
      </w:r>
      <w:r>
        <w:t xml:space="preserve"> responses from South</w:t>
      </w:r>
      <w:r w:rsidR="002C6DD8">
        <w:t xml:space="preserve"> </w:t>
      </w:r>
      <w:r>
        <w:t>Australia</w:t>
      </w:r>
    </w:p>
    <w:p w14:paraId="5DE9B625" w14:textId="6C36BEE0" w:rsidR="0087591F" w:rsidRDefault="0087591F" w:rsidP="008063A6">
      <w:pPr>
        <w:pStyle w:val="Listparagraphbullets"/>
      </w:pPr>
      <w:r>
        <w:t xml:space="preserve">There were </w:t>
      </w:r>
      <w:r w:rsidR="00C5452B">
        <w:t>22</w:t>
      </w:r>
      <w:r>
        <w:t xml:space="preserve"> responses from Tasmania</w:t>
      </w:r>
    </w:p>
    <w:p w14:paraId="63BF70F1" w14:textId="340DEBB7" w:rsidR="0087591F" w:rsidRDefault="0087591F" w:rsidP="008063A6">
      <w:pPr>
        <w:pStyle w:val="Listparagraphbullets"/>
      </w:pPr>
      <w:r>
        <w:t xml:space="preserve">There </w:t>
      </w:r>
      <w:r w:rsidR="00C5452B">
        <w:t>was 1</w:t>
      </w:r>
      <w:r w:rsidR="002C6DD8">
        <w:t xml:space="preserve"> response from the Northern Territory</w:t>
      </w:r>
    </w:p>
    <w:p w14:paraId="7E8D197B" w14:textId="22C0A715" w:rsidR="00020490" w:rsidRPr="007008F3" w:rsidRDefault="002C6DD8" w:rsidP="00275275">
      <w:pPr>
        <w:pStyle w:val="Listparagraphbullets"/>
        <w:spacing w:before="160" w:after="80"/>
      </w:pPr>
      <w:r>
        <w:t xml:space="preserve">There were </w:t>
      </w:r>
      <w:r w:rsidR="00AE5D1E">
        <w:t>13</w:t>
      </w:r>
      <w:r>
        <w:t xml:space="preserve"> responses where the user location was unknown</w:t>
      </w:r>
      <w:r w:rsidR="00687033">
        <w:t>. This includes responses from overseas and received via post.</w:t>
      </w:r>
    </w:p>
    <w:p w14:paraId="1999E567" w14:textId="5E265462" w:rsidR="00020490" w:rsidRDefault="00717521" w:rsidP="001A1488">
      <w:pPr>
        <w:pStyle w:val="Heading2"/>
      </w:pPr>
      <w:bookmarkStart w:id="7" w:name="_Toc121386994"/>
      <w:r>
        <w:lastRenderedPageBreak/>
        <w:t xml:space="preserve">Comparison between </w:t>
      </w:r>
      <w:r w:rsidR="00A60DC1">
        <w:t>previous</w:t>
      </w:r>
      <w:r>
        <w:t xml:space="preserve"> survey results</w:t>
      </w:r>
      <w:bookmarkEnd w:id="7"/>
    </w:p>
    <w:p w14:paraId="7770508F" w14:textId="5B233764" w:rsidR="00717521" w:rsidRDefault="00A60DC1" w:rsidP="00717521">
      <w:r>
        <w:t>82</w:t>
      </w:r>
      <w:r w:rsidR="00717521">
        <w:t>% - 8</w:t>
      </w:r>
      <w:r>
        <w:t>6</w:t>
      </w:r>
      <w:r w:rsidR="00717521">
        <w:t>% of respondents had a positive experience with the relay service</w:t>
      </w:r>
      <w:r w:rsidR="00A31BD3">
        <w:t xml:space="preserve"> and gave an </w:t>
      </w:r>
      <w:r w:rsidR="00717521">
        <w:t>agree</w:t>
      </w:r>
      <w:r w:rsidR="00A31BD3">
        <w:t xml:space="preserve"> or s</w:t>
      </w:r>
      <w:r w:rsidR="00717521">
        <w:t>trongly agree</w:t>
      </w:r>
      <w:r w:rsidR="00A31BD3">
        <w:t xml:space="preserve"> respons</w:t>
      </w:r>
      <w:r w:rsidR="00586753">
        <w:t xml:space="preserve">e. </w:t>
      </w:r>
      <w:r w:rsidR="008A3028">
        <w:t xml:space="preserve">The round one </w:t>
      </w:r>
      <w:r w:rsidR="007661D2">
        <w:t xml:space="preserve">User </w:t>
      </w:r>
      <w:r w:rsidR="007266AD">
        <w:t xml:space="preserve">Survey </w:t>
      </w:r>
      <w:r w:rsidR="008A3028">
        <w:t xml:space="preserve">was conducted in 2021 and received 133 responses. The round two </w:t>
      </w:r>
      <w:r w:rsidR="007661D2">
        <w:t xml:space="preserve">User </w:t>
      </w:r>
      <w:r w:rsidR="007266AD">
        <w:t xml:space="preserve">Survey </w:t>
      </w:r>
      <w:r w:rsidR="008A3028">
        <w:t xml:space="preserve">was conducted in </w:t>
      </w:r>
      <w:r w:rsidR="00D53112">
        <w:t xml:space="preserve">February </w:t>
      </w:r>
      <w:r w:rsidR="008A3028">
        <w:t>2022 and received 593</w:t>
      </w:r>
      <w:r w:rsidR="007661D2">
        <w:t xml:space="preserve"> responses.</w:t>
      </w:r>
      <w:r w:rsidR="00BE7414">
        <w:t xml:space="preserve"> The round three User </w:t>
      </w:r>
      <w:r w:rsidR="007266AD">
        <w:t xml:space="preserve">Survey </w:t>
      </w:r>
      <w:r w:rsidR="00BE7414">
        <w:t>was conducted in</w:t>
      </w:r>
      <w:r w:rsidR="00D53112">
        <w:t xml:space="preserve"> November 2022 and received </w:t>
      </w:r>
      <w:r w:rsidR="00D53112" w:rsidRPr="00576A1E">
        <w:rPr>
          <w:highlight w:val="yellow"/>
        </w:rPr>
        <w:t>893</w:t>
      </w:r>
      <w:r w:rsidR="00D53112">
        <w:t xml:space="preserve"> responses.</w:t>
      </w:r>
    </w:p>
    <w:p w14:paraId="2CBDD52C" w14:textId="77777777" w:rsidR="00D20E00" w:rsidRDefault="00D20E00" w:rsidP="00717521"/>
    <w:p w14:paraId="34B89B2A" w14:textId="79E35DFA" w:rsidR="00D20E00" w:rsidRDefault="00D20E00" w:rsidP="00717521">
      <w:r w:rsidRPr="00AC4322">
        <w:rPr>
          <w:b/>
          <w:bCs/>
        </w:rPr>
        <w:t>Please rate your experience across the following attributes:</w:t>
      </w:r>
    </w:p>
    <w:p w14:paraId="480B9E1A" w14:textId="6B12678F" w:rsidR="00D20E00" w:rsidRPr="00AC4322" w:rsidRDefault="00D20E00" w:rsidP="00717521">
      <w:pPr>
        <w:rPr>
          <w:b/>
          <w:bCs/>
        </w:rPr>
      </w:pPr>
      <w:r w:rsidRPr="00AC4322">
        <w:rPr>
          <w:b/>
          <w:bCs/>
        </w:rPr>
        <w:t>I was satisfied with the service</w:t>
      </w:r>
      <w:r w:rsidR="005F5982" w:rsidRPr="00AC4322">
        <w:rPr>
          <w:b/>
          <w:bCs/>
        </w:rPr>
        <w:t>:</w:t>
      </w:r>
    </w:p>
    <w:p w14:paraId="0CD38513" w14:textId="2CFAA662" w:rsidR="00A37BB7" w:rsidRDefault="00181926" w:rsidP="00181926">
      <w:pPr>
        <w:pStyle w:val="ListParagraph"/>
        <w:numPr>
          <w:ilvl w:val="0"/>
          <w:numId w:val="48"/>
        </w:numPr>
      </w:pPr>
      <w:r>
        <w:t xml:space="preserve">The survey </w:t>
      </w:r>
      <w:r w:rsidR="00454C51">
        <w:t>results</w:t>
      </w:r>
      <w:r>
        <w:t xml:space="preserve"> increase</w:t>
      </w:r>
      <w:r w:rsidR="00063CB9">
        <w:t>d</w:t>
      </w:r>
      <w:r>
        <w:t xml:space="preserve"> from </w:t>
      </w:r>
      <w:r w:rsidR="001F109F">
        <w:t>79</w:t>
      </w:r>
      <w:r>
        <w:t>%</w:t>
      </w:r>
      <w:r w:rsidR="00063CB9">
        <w:t xml:space="preserve"> in round </w:t>
      </w:r>
      <w:r w:rsidR="001F109F">
        <w:t>two</w:t>
      </w:r>
      <w:r w:rsidR="0055284B">
        <w:t xml:space="preserve"> to</w:t>
      </w:r>
      <w:r>
        <w:t xml:space="preserve"> </w:t>
      </w:r>
      <w:r w:rsidR="001F109F">
        <w:t>82</w:t>
      </w:r>
      <w:r>
        <w:t>%</w:t>
      </w:r>
      <w:r w:rsidR="00063CB9">
        <w:t xml:space="preserve"> in round t</w:t>
      </w:r>
      <w:r w:rsidR="001F109F">
        <w:t>hree</w:t>
      </w:r>
      <w:r w:rsidR="00063CB9">
        <w:t>. This is a</w:t>
      </w:r>
      <w:r w:rsidR="001F109F">
        <w:t xml:space="preserve"> 3</w:t>
      </w:r>
      <w:r w:rsidR="00063CB9">
        <w:t>% change.</w:t>
      </w:r>
    </w:p>
    <w:p w14:paraId="252E9AD9" w14:textId="3AAA9885" w:rsidR="00D860B1" w:rsidRPr="00AC4322" w:rsidRDefault="00D860B1" w:rsidP="00D860B1">
      <w:pPr>
        <w:rPr>
          <w:b/>
          <w:bCs/>
        </w:rPr>
      </w:pPr>
      <w:r w:rsidRPr="00AC4322">
        <w:rPr>
          <w:b/>
          <w:bCs/>
        </w:rPr>
        <w:t>The service met my need:</w:t>
      </w:r>
    </w:p>
    <w:p w14:paraId="7F9303D0" w14:textId="2DB1EC32" w:rsidR="00D860B1" w:rsidRDefault="00D860B1" w:rsidP="00D860B1">
      <w:pPr>
        <w:pStyle w:val="ListParagraph"/>
        <w:numPr>
          <w:ilvl w:val="0"/>
          <w:numId w:val="48"/>
        </w:numPr>
      </w:pPr>
      <w:r>
        <w:t xml:space="preserve">The survey </w:t>
      </w:r>
      <w:r w:rsidR="00454C51">
        <w:t>results</w:t>
      </w:r>
      <w:r>
        <w:t xml:space="preserve"> increased from </w:t>
      </w:r>
      <w:r w:rsidR="005757BC">
        <w:t>82</w:t>
      </w:r>
      <w:r>
        <w:t xml:space="preserve">% in round </w:t>
      </w:r>
      <w:r w:rsidR="005757BC">
        <w:t>two</w:t>
      </w:r>
      <w:r>
        <w:t xml:space="preserve"> to </w:t>
      </w:r>
      <w:r w:rsidR="005757BC">
        <w:t>85</w:t>
      </w:r>
      <w:r w:rsidR="00281595">
        <w:t xml:space="preserve">% in round </w:t>
      </w:r>
      <w:r w:rsidR="005757BC">
        <w:t>three</w:t>
      </w:r>
      <w:r w:rsidR="00281595">
        <w:t xml:space="preserve">. This is a </w:t>
      </w:r>
      <w:r w:rsidR="005757BC">
        <w:t>3</w:t>
      </w:r>
      <w:r w:rsidR="00281595">
        <w:t>% change.</w:t>
      </w:r>
    </w:p>
    <w:p w14:paraId="6010C236" w14:textId="504515EB" w:rsidR="00281595" w:rsidRPr="00AC4322" w:rsidRDefault="00281595" w:rsidP="00281595">
      <w:pPr>
        <w:rPr>
          <w:b/>
          <w:bCs/>
        </w:rPr>
      </w:pPr>
      <w:r w:rsidRPr="00AC4322">
        <w:rPr>
          <w:b/>
          <w:bCs/>
        </w:rPr>
        <w:t>I felt comfortable and confident using the service:</w:t>
      </w:r>
    </w:p>
    <w:p w14:paraId="57BBC0C7" w14:textId="6D90563C" w:rsidR="00281595" w:rsidRDefault="00916072" w:rsidP="00281595">
      <w:pPr>
        <w:pStyle w:val="ListParagraph"/>
        <w:numPr>
          <w:ilvl w:val="0"/>
          <w:numId w:val="48"/>
        </w:numPr>
      </w:pPr>
      <w:r>
        <w:t xml:space="preserve">The survey </w:t>
      </w:r>
      <w:r w:rsidR="00454C51">
        <w:t>results</w:t>
      </w:r>
      <w:r>
        <w:t xml:space="preserve"> increased</w:t>
      </w:r>
      <w:r w:rsidR="00884061">
        <w:t xml:space="preserve"> from </w:t>
      </w:r>
      <w:r w:rsidR="005757BC">
        <w:t>80</w:t>
      </w:r>
      <w:r w:rsidR="00884061">
        <w:t xml:space="preserve">% in round </w:t>
      </w:r>
      <w:r w:rsidR="005757BC">
        <w:t>two</w:t>
      </w:r>
      <w:r w:rsidR="00884061">
        <w:t xml:space="preserve"> to </w:t>
      </w:r>
      <w:r w:rsidR="00730984">
        <w:t>85</w:t>
      </w:r>
      <w:r w:rsidR="00884061">
        <w:t>% in round t</w:t>
      </w:r>
      <w:r w:rsidR="00730984">
        <w:t>hree</w:t>
      </w:r>
      <w:r w:rsidR="00884061">
        <w:t>. This is a 5% change.</w:t>
      </w:r>
    </w:p>
    <w:p w14:paraId="493D7655" w14:textId="2E9120D6" w:rsidR="00884061" w:rsidRPr="00AC4322" w:rsidRDefault="00884061" w:rsidP="00884061">
      <w:pPr>
        <w:rPr>
          <w:b/>
          <w:bCs/>
        </w:rPr>
      </w:pPr>
      <w:r w:rsidRPr="00AC4322">
        <w:rPr>
          <w:b/>
          <w:bCs/>
        </w:rPr>
        <w:t>The service was easy to use:</w:t>
      </w:r>
    </w:p>
    <w:p w14:paraId="5ADC9918" w14:textId="1C0FBC06" w:rsidR="00884061" w:rsidRPr="00717521" w:rsidRDefault="00730984" w:rsidP="00884061">
      <w:pPr>
        <w:pStyle w:val="ListParagraph"/>
        <w:numPr>
          <w:ilvl w:val="0"/>
          <w:numId w:val="48"/>
        </w:numPr>
      </w:pPr>
      <w:r>
        <w:t xml:space="preserve">The survey </w:t>
      </w:r>
      <w:r w:rsidR="00454C51">
        <w:t>results</w:t>
      </w:r>
      <w:r>
        <w:t xml:space="preserve"> increased from 80% in round two to 86% in round three. </w:t>
      </w:r>
      <w:r w:rsidR="00454C51">
        <w:t>This is a 6% change.</w:t>
      </w:r>
    </w:p>
    <w:p w14:paraId="2DAD9F77" w14:textId="3D0FB073" w:rsidR="007D5B90" w:rsidRPr="006922AB" w:rsidRDefault="002E2138" w:rsidP="007770B1">
      <w:pPr>
        <w:pStyle w:val="Heading2"/>
      </w:pPr>
      <w:bookmarkStart w:id="8" w:name="_Toc121386995"/>
      <w:r>
        <w:t>N</w:t>
      </w:r>
      <w:r w:rsidR="007D5B90" w:rsidRPr="006922AB">
        <w:t xml:space="preserve">RS User </w:t>
      </w:r>
      <w:r>
        <w:t xml:space="preserve">Survey </w:t>
      </w:r>
      <w:r w:rsidR="007D5B90" w:rsidRPr="006922AB">
        <w:t>Experience Ratings</w:t>
      </w:r>
      <w:bookmarkEnd w:id="8"/>
    </w:p>
    <w:p w14:paraId="78CB56DE" w14:textId="1C94343F" w:rsidR="007D5B90" w:rsidRPr="006922AB" w:rsidRDefault="007D5B90" w:rsidP="000D3F30">
      <w:pPr>
        <w:pStyle w:val="Heading4notshowing"/>
        <w:shd w:val="clear" w:color="auto" w:fill="auto"/>
      </w:pPr>
      <w:r w:rsidRPr="006922AB">
        <w:t xml:space="preserve">Conducted between </w:t>
      </w:r>
      <w:r w:rsidR="00334483">
        <w:t xml:space="preserve">24 </w:t>
      </w:r>
      <w:r w:rsidR="009C56C5">
        <w:t>Oct</w:t>
      </w:r>
      <w:r w:rsidR="007266AD">
        <w:t>ober 20</w:t>
      </w:r>
      <w:r w:rsidR="009C56C5">
        <w:t>22 and 20 Nov</w:t>
      </w:r>
      <w:r w:rsidR="007266AD">
        <w:t>ember 20</w:t>
      </w:r>
      <w:r w:rsidR="009C56C5">
        <w:t>22</w:t>
      </w:r>
      <w:r w:rsidRPr="006922AB">
        <w:t>, Sample size =</w:t>
      </w:r>
      <w:r w:rsidR="00B77FE9">
        <w:t xml:space="preserve"> </w:t>
      </w:r>
      <w:r w:rsidR="00DD3D5C">
        <w:t>893</w:t>
      </w:r>
    </w:p>
    <w:p w14:paraId="2BD07D28" w14:textId="76A68705" w:rsidR="007D5B90" w:rsidRPr="006922AB" w:rsidRDefault="007D5B90" w:rsidP="007D5B90">
      <w:r w:rsidRPr="006922AB">
        <w:t xml:space="preserve">Please rate your </w:t>
      </w:r>
      <w:r w:rsidR="00B77FE9">
        <w:t>most recent experience using the National Relay Service</w:t>
      </w:r>
      <w:r w:rsidRPr="006922AB">
        <w:t xml:space="preserve"> </w:t>
      </w:r>
      <w:r w:rsidR="002A1193">
        <w:t>(scale from strongly disagree to strongly agree</w:t>
      </w:r>
      <w:r w:rsidRPr="006922AB">
        <w:t>)</w:t>
      </w:r>
    </w:p>
    <w:p w14:paraId="785E40C5" w14:textId="19C99348" w:rsidR="007D5B90" w:rsidRPr="008A7695" w:rsidRDefault="0093578C" w:rsidP="008A7695">
      <w:pPr>
        <w:rPr>
          <w:b/>
          <w:bCs/>
        </w:rPr>
      </w:pPr>
      <w:r w:rsidRPr="008A7695">
        <w:rPr>
          <w:b/>
          <w:bCs/>
        </w:rPr>
        <w:t>I felt comfortable and confident using the National Relay Service</w:t>
      </w:r>
    </w:p>
    <w:p w14:paraId="1997EC0D" w14:textId="37A2D129" w:rsidR="00651476" w:rsidRDefault="00DD3D5C" w:rsidP="008063A6">
      <w:pPr>
        <w:pStyle w:val="Listparagraphbullets"/>
      </w:pPr>
      <w:r>
        <w:t>3</w:t>
      </w:r>
      <w:r w:rsidR="007D5B90" w:rsidRPr="006922AB">
        <w:t xml:space="preserve">% chose </w:t>
      </w:r>
      <w:r w:rsidR="005539A1">
        <w:t>S</w:t>
      </w:r>
      <w:r w:rsidR="00651476">
        <w:t xml:space="preserve">trongly </w:t>
      </w:r>
      <w:r w:rsidR="005539A1">
        <w:t>D</w:t>
      </w:r>
      <w:r w:rsidR="00651476">
        <w:t>isagree</w:t>
      </w:r>
    </w:p>
    <w:p w14:paraId="75AABA55" w14:textId="31DE2B24" w:rsidR="00651476" w:rsidRDefault="00BA41E2" w:rsidP="008063A6">
      <w:pPr>
        <w:pStyle w:val="Listparagraphbullets"/>
      </w:pPr>
      <w:r>
        <w:t>4</w:t>
      </w:r>
      <w:r w:rsidR="00651476">
        <w:t xml:space="preserve">% chose </w:t>
      </w:r>
      <w:r w:rsidR="005539A1">
        <w:t>D</w:t>
      </w:r>
      <w:r w:rsidR="00651476">
        <w:t>isagree</w:t>
      </w:r>
    </w:p>
    <w:p w14:paraId="3C7AFF16" w14:textId="611A8FAF" w:rsidR="007D5B90" w:rsidRDefault="00BA41E2" w:rsidP="0071236D">
      <w:pPr>
        <w:pStyle w:val="Listparagraphbullets"/>
      </w:pPr>
      <w:r>
        <w:t>7</w:t>
      </w:r>
      <w:r w:rsidR="00651476">
        <w:t xml:space="preserve">% chose </w:t>
      </w:r>
      <w:r w:rsidR="005539A1">
        <w:t>N</w:t>
      </w:r>
      <w:r w:rsidR="00651476">
        <w:t xml:space="preserve">either </w:t>
      </w:r>
      <w:r w:rsidR="005539A1">
        <w:t>A</w:t>
      </w:r>
      <w:r w:rsidR="00651476">
        <w:t xml:space="preserve">gree </w:t>
      </w:r>
      <w:r w:rsidR="005539A1">
        <w:t>N</w:t>
      </w:r>
      <w:r w:rsidR="00651476">
        <w:t xml:space="preserve">or </w:t>
      </w:r>
      <w:r w:rsidR="005539A1">
        <w:t>D</w:t>
      </w:r>
      <w:r w:rsidR="00651476">
        <w:t>isagree</w:t>
      </w:r>
    </w:p>
    <w:p w14:paraId="1F190AB8" w14:textId="64619E59" w:rsidR="00895247" w:rsidRDefault="00BA41E2" w:rsidP="0071236D">
      <w:pPr>
        <w:pStyle w:val="Listparagraphbullets"/>
      </w:pPr>
      <w:r>
        <w:t>40</w:t>
      </w:r>
      <w:r w:rsidR="00DD3B71">
        <w:t xml:space="preserve">% chose </w:t>
      </w:r>
      <w:r w:rsidR="005539A1">
        <w:t>A</w:t>
      </w:r>
      <w:r w:rsidR="00DD3B71">
        <w:t>gree</w:t>
      </w:r>
    </w:p>
    <w:p w14:paraId="55911D57" w14:textId="021DC6D3" w:rsidR="00DD3B71" w:rsidRPr="006922AB" w:rsidRDefault="00DD3B71" w:rsidP="0071236D">
      <w:pPr>
        <w:pStyle w:val="Listparagraphbullets"/>
      </w:pPr>
      <w:r>
        <w:t>4</w:t>
      </w:r>
      <w:r w:rsidR="00BA41E2">
        <w:t>5</w:t>
      </w:r>
      <w:r>
        <w:t xml:space="preserve">% chose </w:t>
      </w:r>
      <w:r w:rsidR="005539A1">
        <w:t>S</w:t>
      </w:r>
      <w:r>
        <w:t xml:space="preserve">trongly </w:t>
      </w:r>
      <w:r w:rsidR="005539A1">
        <w:t>A</w:t>
      </w:r>
      <w:r>
        <w:t>gree</w:t>
      </w:r>
    </w:p>
    <w:p w14:paraId="5598C71B" w14:textId="78B1FBC0" w:rsidR="007D5B90" w:rsidRPr="008A7695" w:rsidRDefault="00CA0A70" w:rsidP="008A7695">
      <w:pPr>
        <w:rPr>
          <w:b/>
          <w:bCs/>
        </w:rPr>
      </w:pPr>
      <w:r w:rsidRPr="008A7695">
        <w:rPr>
          <w:b/>
          <w:bCs/>
        </w:rPr>
        <w:t>The service was easy to use</w:t>
      </w:r>
    </w:p>
    <w:p w14:paraId="136FC634" w14:textId="43643134" w:rsidR="005539A1" w:rsidRDefault="005A15E3" w:rsidP="005539A1">
      <w:pPr>
        <w:pStyle w:val="Listparagraphbullets"/>
      </w:pPr>
      <w:r>
        <w:t>3</w:t>
      </w:r>
      <w:r w:rsidR="005539A1" w:rsidRPr="006922AB">
        <w:t xml:space="preserve">% chose </w:t>
      </w:r>
      <w:r w:rsidR="005539A1">
        <w:t>Strongly Disagree</w:t>
      </w:r>
    </w:p>
    <w:p w14:paraId="421366F9" w14:textId="11905DE2" w:rsidR="005539A1" w:rsidRDefault="00FC37F2" w:rsidP="005539A1">
      <w:pPr>
        <w:pStyle w:val="Listparagraphbullets"/>
      </w:pPr>
      <w:r>
        <w:t>4</w:t>
      </w:r>
      <w:r w:rsidR="005539A1">
        <w:t>% chose Disagree</w:t>
      </w:r>
    </w:p>
    <w:p w14:paraId="7D622D21" w14:textId="3B956164" w:rsidR="005539A1" w:rsidRDefault="0083676E" w:rsidP="005539A1">
      <w:pPr>
        <w:pStyle w:val="Listparagraphbullets"/>
      </w:pPr>
      <w:r>
        <w:t>7</w:t>
      </w:r>
      <w:r w:rsidR="005539A1">
        <w:t>% chose Neither Agree Nor Disagree</w:t>
      </w:r>
    </w:p>
    <w:p w14:paraId="3A6A408D" w14:textId="1E563AD0" w:rsidR="005539A1" w:rsidRDefault="0083676E" w:rsidP="005539A1">
      <w:pPr>
        <w:pStyle w:val="Listparagraphbullets"/>
      </w:pPr>
      <w:r>
        <w:t>41</w:t>
      </w:r>
      <w:r w:rsidR="005539A1">
        <w:t>% chose Agree</w:t>
      </w:r>
    </w:p>
    <w:p w14:paraId="193B3AEA" w14:textId="6235E440" w:rsidR="005539A1" w:rsidRPr="006922AB" w:rsidRDefault="005539A1" w:rsidP="005539A1">
      <w:pPr>
        <w:pStyle w:val="Listparagraphbullets"/>
      </w:pPr>
      <w:r>
        <w:t>4</w:t>
      </w:r>
      <w:r w:rsidR="0083676E">
        <w:t>5</w:t>
      </w:r>
      <w:r>
        <w:t>% chose Strongly Agree</w:t>
      </w:r>
    </w:p>
    <w:p w14:paraId="1CFDDB63" w14:textId="00E9E78C" w:rsidR="007D5B90" w:rsidRPr="008A7695" w:rsidRDefault="00FC37F2" w:rsidP="008A7695">
      <w:pPr>
        <w:rPr>
          <w:b/>
          <w:bCs/>
        </w:rPr>
      </w:pPr>
      <w:r w:rsidRPr="008A7695">
        <w:rPr>
          <w:b/>
          <w:bCs/>
        </w:rPr>
        <w:t>The service met my need</w:t>
      </w:r>
    </w:p>
    <w:p w14:paraId="56F2E841" w14:textId="13AC42D2" w:rsidR="00FC37F2" w:rsidRDefault="0083676E" w:rsidP="00FC37F2">
      <w:pPr>
        <w:pStyle w:val="Listparagraphbullets"/>
      </w:pPr>
      <w:r>
        <w:t>4</w:t>
      </w:r>
      <w:r w:rsidR="00FC37F2" w:rsidRPr="006922AB">
        <w:t xml:space="preserve">% chose </w:t>
      </w:r>
      <w:r w:rsidR="00FC37F2">
        <w:t>Strongly Disagree</w:t>
      </w:r>
    </w:p>
    <w:p w14:paraId="3FC4EF56" w14:textId="4B3CB290" w:rsidR="00FC37F2" w:rsidRDefault="00AC4AC9" w:rsidP="00FC37F2">
      <w:pPr>
        <w:pStyle w:val="Listparagraphbullets"/>
      </w:pPr>
      <w:r>
        <w:t>3</w:t>
      </w:r>
      <w:r w:rsidR="00FC37F2">
        <w:t>% chose Disagree</w:t>
      </w:r>
    </w:p>
    <w:p w14:paraId="011E9B66" w14:textId="41E9F4F7" w:rsidR="00FC37F2" w:rsidRDefault="00AC4AC9" w:rsidP="00FC37F2">
      <w:pPr>
        <w:pStyle w:val="Listparagraphbullets"/>
      </w:pPr>
      <w:r>
        <w:t>7</w:t>
      </w:r>
      <w:r w:rsidR="00FC37F2">
        <w:t>% chose Neither Agree Nor Disagree</w:t>
      </w:r>
    </w:p>
    <w:p w14:paraId="0E3C53C7" w14:textId="253677F7" w:rsidR="00FC37F2" w:rsidRDefault="00AC4AC9" w:rsidP="00FC37F2">
      <w:pPr>
        <w:pStyle w:val="Listparagraphbullets"/>
      </w:pPr>
      <w:r>
        <w:t>39</w:t>
      </w:r>
      <w:r w:rsidR="00FC37F2">
        <w:t>% chose Agree</w:t>
      </w:r>
    </w:p>
    <w:p w14:paraId="3B66A3DB" w14:textId="57E9F5E4" w:rsidR="00FC37F2" w:rsidRPr="006922AB" w:rsidRDefault="00AC4AC9" w:rsidP="00FC37F2">
      <w:pPr>
        <w:pStyle w:val="Listparagraphbullets"/>
      </w:pPr>
      <w:r>
        <w:t>47</w:t>
      </w:r>
      <w:r w:rsidR="00FC37F2">
        <w:t>% chose Strongly Agree</w:t>
      </w:r>
    </w:p>
    <w:p w14:paraId="1555E6DF" w14:textId="3ECE7B9D" w:rsidR="007D5B90" w:rsidRPr="008A7695" w:rsidRDefault="004E1F28" w:rsidP="008A7695">
      <w:pPr>
        <w:rPr>
          <w:b/>
          <w:bCs/>
        </w:rPr>
      </w:pPr>
      <w:r w:rsidRPr="008A7695">
        <w:rPr>
          <w:b/>
          <w:bCs/>
        </w:rPr>
        <w:t>I was satisfied with the service today</w:t>
      </w:r>
    </w:p>
    <w:p w14:paraId="4028D1A5" w14:textId="57D67866" w:rsidR="004E1F28" w:rsidRDefault="00AC4AC9" w:rsidP="004E1F28">
      <w:pPr>
        <w:pStyle w:val="Listparagraphbullets"/>
      </w:pPr>
      <w:r>
        <w:t>4</w:t>
      </w:r>
      <w:r w:rsidR="004E1F28" w:rsidRPr="006922AB">
        <w:t xml:space="preserve">% chose </w:t>
      </w:r>
      <w:r w:rsidR="004E1F28">
        <w:t>Strongly Disagree</w:t>
      </w:r>
    </w:p>
    <w:p w14:paraId="78FF729E" w14:textId="794BB148" w:rsidR="004E1F28" w:rsidRDefault="004E1F28" w:rsidP="004E1F28">
      <w:pPr>
        <w:pStyle w:val="Listparagraphbullets"/>
      </w:pPr>
      <w:r>
        <w:t>5% chose Disagree</w:t>
      </w:r>
    </w:p>
    <w:p w14:paraId="7ADD02C4" w14:textId="792144F9" w:rsidR="004E1F28" w:rsidRDefault="00AC4AC9" w:rsidP="004E1F28">
      <w:pPr>
        <w:pStyle w:val="Listparagraphbullets"/>
      </w:pPr>
      <w:r>
        <w:t>9</w:t>
      </w:r>
      <w:r w:rsidR="004E1F28">
        <w:t>% chose Neither Agree Nor Disagree</w:t>
      </w:r>
    </w:p>
    <w:p w14:paraId="0BC024A6" w14:textId="0B4DCE88" w:rsidR="004E1F28" w:rsidRDefault="003934DD" w:rsidP="004E1F28">
      <w:pPr>
        <w:pStyle w:val="Listparagraphbullets"/>
      </w:pPr>
      <w:r>
        <w:t>38</w:t>
      </w:r>
      <w:r w:rsidR="004E1F28">
        <w:t>% chose Agree</w:t>
      </w:r>
    </w:p>
    <w:p w14:paraId="7EDC3D67" w14:textId="497D6C1F" w:rsidR="00196ADF" w:rsidRDefault="003934DD" w:rsidP="008C771B">
      <w:pPr>
        <w:pStyle w:val="Listparagraphbullets"/>
        <w:spacing w:before="160" w:after="80"/>
      </w:pPr>
      <w:r>
        <w:t>44</w:t>
      </w:r>
      <w:r w:rsidR="004E1F28">
        <w:t>% chose Strongly Agree</w:t>
      </w:r>
    </w:p>
    <w:p w14:paraId="7E11F778" w14:textId="55EF49B3" w:rsidR="00196ADF" w:rsidRPr="006922AB" w:rsidRDefault="00196ADF" w:rsidP="00196ADF">
      <w:pPr>
        <w:pStyle w:val="Heading2"/>
      </w:pPr>
      <w:bookmarkStart w:id="9" w:name="_Toc121386996"/>
      <w:r>
        <w:t>Key Takeaways</w:t>
      </w:r>
      <w:bookmarkEnd w:id="9"/>
    </w:p>
    <w:p w14:paraId="61A05F07" w14:textId="4D0471C0" w:rsidR="00BB7B34" w:rsidRDefault="007266AD" w:rsidP="00892298">
      <w:pPr>
        <w:pStyle w:val="ListParagraph"/>
        <w:numPr>
          <w:ilvl w:val="0"/>
          <w:numId w:val="49"/>
        </w:numPr>
      </w:pPr>
      <w:r>
        <w:t>The n</w:t>
      </w:r>
      <w:r w:rsidR="004407EE">
        <w:t>umber of users providing feedback increased (54% increase in response volume, round two</w:t>
      </w:r>
      <w:r w:rsidR="00397349">
        <w:t xml:space="preserve"> 593 / round three 915)</w:t>
      </w:r>
    </w:p>
    <w:p w14:paraId="449E9E24" w14:textId="09B8090F" w:rsidR="00397349" w:rsidRDefault="00397349" w:rsidP="00892298">
      <w:pPr>
        <w:pStyle w:val="ListParagraph"/>
        <w:numPr>
          <w:ilvl w:val="0"/>
          <w:numId w:val="49"/>
        </w:numPr>
      </w:pPr>
      <w:r>
        <w:t>There has been an increase in engagement with the survey (37% of active users completed the survey)</w:t>
      </w:r>
    </w:p>
    <w:p w14:paraId="4A05BAE0" w14:textId="46D77B4B" w:rsidR="00397349" w:rsidRDefault="00397349" w:rsidP="00892298">
      <w:pPr>
        <w:pStyle w:val="ListParagraph"/>
        <w:numPr>
          <w:ilvl w:val="0"/>
          <w:numId w:val="49"/>
        </w:numPr>
      </w:pPr>
      <w:r>
        <w:t>NRS Users continue to have a positive experience with the service</w:t>
      </w:r>
    </w:p>
    <w:p w14:paraId="2D757BA2" w14:textId="77C377B7" w:rsidR="00397349" w:rsidRDefault="00397349" w:rsidP="00892298">
      <w:pPr>
        <w:pStyle w:val="ListParagraph"/>
        <w:numPr>
          <w:ilvl w:val="0"/>
          <w:numId w:val="49"/>
        </w:numPr>
      </w:pPr>
      <w:r>
        <w:t>User experience attribute results (satisfied, met need, confident &amp; comfortable) have continued to improve</w:t>
      </w:r>
    </w:p>
    <w:p w14:paraId="64F1B612" w14:textId="2D2557C5" w:rsidR="00397349" w:rsidRDefault="00397349" w:rsidP="00892298">
      <w:pPr>
        <w:pStyle w:val="ListParagraph"/>
        <w:numPr>
          <w:ilvl w:val="0"/>
          <w:numId w:val="49"/>
        </w:numPr>
      </w:pPr>
      <w:r>
        <w:t>User registration data has improved, with valid email addresses held for 99% of respondents</w:t>
      </w:r>
    </w:p>
    <w:p w14:paraId="3AD63622" w14:textId="5200B60D" w:rsidR="00397349" w:rsidRDefault="00397349" w:rsidP="00892298">
      <w:pPr>
        <w:pStyle w:val="ListParagraph"/>
        <w:numPr>
          <w:ilvl w:val="0"/>
          <w:numId w:val="49"/>
        </w:numPr>
      </w:pPr>
      <w:r>
        <w:t xml:space="preserve">We are confident the results </w:t>
      </w:r>
      <w:r w:rsidR="004D6244">
        <w:t xml:space="preserve">and feedback </w:t>
      </w:r>
      <w:r w:rsidR="007266AD">
        <w:t>are</w:t>
      </w:r>
      <w:r w:rsidR="004D6244">
        <w:t xml:space="preserve"> representative of the NRS user</w:t>
      </w:r>
      <w:r w:rsidR="007266AD">
        <w:t>base</w:t>
      </w:r>
    </w:p>
    <w:p w14:paraId="5D04CD40" w14:textId="153D1052" w:rsidR="004D6244" w:rsidRPr="006922AB" w:rsidRDefault="004D6244" w:rsidP="004D6244">
      <w:pPr>
        <w:pStyle w:val="ListParagraph"/>
        <w:numPr>
          <w:ilvl w:val="0"/>
          <w:numId w:val="49"/>
        </w:numPr>
      </w:pPr>
      <w:r>
        <w:t>The ‘Contact Helpdesk Feedback Form’ will provide ongoing feedback on satisfaction with the NRS Helpdesk</w:t>
      </w:r>
    </w:p>
    <w:sectPr w:rsidR="004D6244" w:rsidRPr="006922AB" w:rsidSect="00A94BAA">
      <w:endnotePr>
        <w:numFmt w:val="decimal"/>
      </w:endnotePr>
      <w:type w:val="continuous"/>
      <w:pgSz w:w="11906" w:h="16838" w:code="9"/>
      <w:pgMar w:top="1021" w:right="1021" w:bottom="1021" w:left="1021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9A8F6" w14:textId="77777777" w:rsidR="00C60186" w:rsidRDefault="00C60186" w:rsidP="00590D51">
      <w:r>
        <w:separator/>
      </w:r>
    </w:p>
  </w:endnote>
  <w:endnote w:type="continuationSeparator" w:id="0">
    <w:p w14:paraId="3C361A60" w14:textId="77777777" w:rsidR="00C60186" w:rsidRDefault="00C60186" w:rsidP="00590D51">
      <w:r>
        <w:continuationSeparator/>
      </w:r>
    </w:p>
  </w:endnote>
  <w:endnote w:type="continuationNotice" w:id="1">
    <w:p w14:paraId="1D6AAB1A" w14:textId="77777777" w:rsidR="00C60186" w:rsidRDefault="00C60186" w:rsidP="00590D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64DC8" w14:textId="551D3DF9" w:rsidR="00FB5550" w:rsidRDefault="00BB470A" w:rsidP="000D08C7">
    <w:pPr>
      <w:pStyle w:val="Footer"/>
      <w:tabs>
        <w:tab w:val="clear" w:pos="9026"/>
        <w:tab w:val="right" w:pos="9923"/>
      </w:tabs>
      <w:spacing w:after="120"/>
    </w:pPr>
    <w:sdt>
      <w:sdtPr>
        <w:id w:val="-729381830"/>
        <w:docPartObj>
          <w:docPartGallery w:val="Page Numbers (Top of Page)"/>
          <w:docPartUnique/>
        </w:docPartObj>
      </w:sdtPr>
      <w:sdtEndPr/>
      <w:sdtContent>
        <w:r w:rsidR="00DC2102" w:rsidRPr="00DC2102">
          <w:rPr>
            <w:lang w:val="en-US"/>
          </w:rPr>
          <w:t>User Experience Research Learnings—</w:t>
        </w:r>
        <w:r w:rsidR="004D6244">
          <w:rPr>
            <w:lang w:val="en-US"/>
          </w:rPr>
          <w:t>Dec 2022</w:t>
        </w:r>
        <w:r w:rsidR="000D08C7">
          <w:rPr>
            <w:lang w:val="en-US"/>
          </w:rPr>
          <w:tab/>
        </w:r>
        <w:r w:rsidR="00FB5550">
          <w:tab/>
          <w:t xml:space="preserve">Page </w:t>
        </w:r>
        <w:r w:rsidR="00FB5550">
          <w:rPr>
            <w:b/>
            <w:bCs/>
            <w:sz w:val="24"/>
            <w:szCs w:val="24"/>
          </w:rPr>
          <w:fldChar w:fldCharType="begin"/>
        </w:r>
        <w:r w:rsidR="00FB5550">
          <w:rPr>
            <w:b/>
            <w:bCs/>
          </w:rPr>
          <w:instrText xml:space="preserve"> PAGE </w:instrText>
        </w:r>
        <w:r w:rsidR="00FB5550">
          <w:rPr>
            <w:b/>
            <w:bCs/>
            <w:sz w:val="24"/>
            <w:szCs w:val="24"/>
          </w:rPr>
          <w:fldChar w:fldCharType="separate"/>
        </w:r>
        <w:r w:rsidR="00D631E2">
          <w:rPr>
            <w:b/>
            <w:bCs/>
            <w:noProof/>
          </w:rPr>
          <w:t>9</w:t>
        </w:r>
        <w:r w:rsidR="00FB5550">
          <w:rPr>
            <w:b/>
            <w:bCs/>
            <w:sz w:val="24"/>
            <w:szCs w:val="24"/>
          </w:rPr>
          <w:fldChar w:fldCharType="end"/>
        </w:r>
        <w:r w:rsidR="00FB5550">
          <w:t xml:space="preserve"> of </w:t>
        </w:r>
        <w:r w:rsidR="00FB5550">
          <w:rPr>
            <w:b/>
            <w:bCs/>
            <w:sz w:val="24"/>
            <w:szCs w:val="24"/>
          </w:rPr>
          <w:fldChar w:fldCharType="begin"/>
        </w:r>
        <w:r w:rsidR="00FB5550">
          <w:rPr>
            <w:b/>
            <w:bCs/>
          </w:rPr>
          <w:instrText xml:space="preserve"> NUMPAGES  </w:instrText>
        </w:r>
        <w:r w:rsidR="00FB5550">
          <w:rPr>
            <w:b/>
            <w:bCs/>
            <w:sz w:val="24"/>
            <w:szCs w:val="24"/>
          </w:rPr>
          <w:fldChar w:fldCharType="separate"/>
        </w:r>
        <w:r w:rsidR="00D631E2">
          <w:rPr>
            <w:b/>
            <w:bCs/>
            <w:noProof/>
          </w:rPr>
          <w:t>9</w:t>
        </w:r>
        <w:r w:rsidR="00FB5550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AC526" w14:textId="4459481C" w:rsidR="002F1806" w:rsidRDefault="002F1806" w:rsidP="002F1806">
    <w:pPr>
      <w:pStyle w:val="Footer"/>
      <w:ind w:left="-993" w:right="-102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A4DDD" w14:textId="77777777" w:rsidR="00C60186" w:rsidRPr="005912BE" w:rsidRDefault="00C60186" w:rsidP="00590D51">
      <w:r>
        <w:t>----------</w:t>
      </w:r>
    </w:p>
  </w:footnote>
  <w:footnote w:type="continuationSeparator" w:id="0">
    <w:p w14:paraId="248FAAE1" w14:textId="77777777" w:rsidR="00C60186" w:rsidRDefault="00C60186" w:rsidP="00590D51">
      <w:r>
        <w:continuationSeparator/>
      </w:r>
    </w:p>
  </w:footnote>
  <w:footnote w:type="continuationNotice" w:id="1">
    <w:p w14:paraId="7F315E63" w14:textId="77777777" w:rsidR="00C60186" w:rsidRDefault="00C60186" w:rsidP="00590D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7B22F" w14:textId="01EF50C9" w:rsidR="00FB5550" w:rsidRDefault="0005621B" w:rsidP="00590D51">
    <w:pPr>
      <w:pStyle w:val="Header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D9299" w14:textId="18A29A4D" w:rsidR="00FB5550" w:rsidRDefault="00FB5550" w:rsidP="00590D51">
    <w:pPr>
      <w:pStyle w:val="Header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0F6E0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86BD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D4BD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2C7A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16A9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4EEE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7415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6AFF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BC0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3A7D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8361A"/>
    <w:multiLevelType w:val="hybridMultilevel"/>
    <w:tmpl w:val="8EB646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81A6F5B"/>
    <w:multiLevelType w:val="hybridMultilevel"/>
    <w:tmpl w:val="80E2E7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950EF38">
      <w:start w:val="19"/>
      <w:numFmt w:val="bullet"/>
      <w:lvlText w:val="-"/>
      <w:lvlJc w:val="left"/>
      <w:pPr>
        <w:ind w:left="2520" w:hanging="360"/>
      </w:pPr>
      <w:rPr>
        <w:rFonts w:ascii="Segoe UI" w:eastAsiaTheme="minorHAnsi" w:hAnsi="Segoe UI" w:cs="Segoe UI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621AED"/>
    <w:multiLevelType w:val="multilevel"/>
    <w:tmpl w:val="C2EED61A"/>
    <w:numStyleLink w:val="NumberedHeadings"/>
  </w:abstractNum>
  <w:abstractNum w:abstractNumId="14" w15:restartNumberingAfterBreak="0">
    <w:nsid w:val="0D7329E5"/>
    <w:multiLevelType w:val="hybridMultilevel"/>
    <w:tmpl w:val="C6BC9B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7D1EE7"/>
    <w:multiLevelType w:val="hybridMultilevel"/>
    <w:tmpl w:val="73223EFE"/>
    <w:lvl w:ilvl="0" w:tplc="0C090003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 w15:restartNumberingAfterBreak="0">
    <w:nsid w:val="18E40FAF"/>
    <w:multiLevelType w:val="hybridMultilevel"/>
    <w:tmpl w:val="C046B0C6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1777F1C"/>
    <w:multiLevelType w:val="hybridMultilevel"/>
    <w:tmpl w:val="6B3899EC"/>
    <w:lvl w:ilvl="0" w:tplc="0C090003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 w15:restartNumberingAfterBreak="0">
    <w:nsid w:val="242C6A54"/>
    <w:multiLevelType w:val="hybridMultilevel"/>
    <w:tmpl w:val="9462F0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E92756"/>
    <w:multiLevelType w:val="hybridMultilevel"/>
    <w:tmpl w:val="20F25294"/>
    <w:lvl w:ilvl="0" w:tplc="52C26EC6">
      <w:start w:val="1"/>
      <w:numFmt w:val="bullet"/>
      <w:pStyle w:val="Listparagraphbullets"/>
      <w:lvlText w:val=""/>
      <w:lvlJc w:val="left"/>
      <w:pPr>
        <w:ind w:left="1069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054DC0"/>
    <w:multiLevelType w:val="hybridMultilevel"/>
    <w:tmpl w:val="03009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164148E"/>
    <w:multiLevelType w:val="hybridMultilevel"/>
    <w:tmpl w:val="6A281782"/>
    <w:lvl w:ilvl="0" w:tplc="5950EF38">
      <w:start w:val="19"/>
      <w:numFmt w:val="bullet"/>
      <w:lvlText w:val="-"/>
      <w:lvlJc w:val="left"/>
      <w:pPr>
        <w:ind w:left="1080" w:hanging="360"/>
      </w:pPr>
      <w:rPr>
        <w:rFonts w:ascii="Segoe UI" w:eastAsiaTheme="minorHAnsi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A51938"/>
    <w:multiLevelType w:val="multilevel"/>
    <w:tmpl w:val="298C34E4"/>
    <w:numStyleLink w:val="AppendixNumbers"/>
  </w:abstractNum>
  <w:abstractNum w:abstractNumId="24" w15:restartNumberingAfterBreak="0">
    <w:nsid w:val="3B585DC9"/>
    <w:multiLevelType w:val="hybridMultilevel"/>
    <w:tmpl w:val="6520E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C24AC0"/>
    <w:multiLevelType w:val="hybridMultilevel"/>
    <w:tmpl w:val="D310827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8" w15:restartNumberingAfterBreak="0">
    <w:nsid w:val="453533D5"/>
    <w:multiLevelType w:val="hybridMultilevel"/>
    <w:tmpl w:val="5BB8F592"/>
    <w:lvl w:ilvl="0" w:tplc="0C09000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2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9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669" w:hanging="360"/>
      </w:pPr>
      <w:rPr>
        <w:rFonts w:ascii="Wingdings" w:hAnsi="Wingdings" w:hint="default"/>
      </w:rPr>
    </w:lvl>
  </w:abstractNum>
  <w:abstractNum w:abstractNumId="29" w15:restartNumberingAfterBreak="0">
    <w:nsid w:val="496E3DD2"/>
    <w:multiLevelType w:val="hybridMultilevel"/>
    <w:tmpl w:val="C4EE50A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C2667C"/>
    <w:multiLevelType w:val="hybridMultilevel"/>
    <w:tmpl w:val="D9AE8476"/>
    <w:lvl w:ilvl="0" w:tplc="0C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 w15:restartNumberingAfterBreak="0">
    <w:nsid w:val="52571CE6"/>
    <w:multiLevelType w:val="hybridMultilevel"/>
    <w:tmpl w:val="BC7469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45C0CC2"/>
    <w:multiLevelType w:val="hybridMultilevel"/>
    <w:tmpl w:val="4D424F26"/>
    <w:lvl w:ilvl="0" w:tplc="0C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3" w15:restartNumberingAfterBreak="0">
    <w:nsid w:val="560B3C14"/>
    <w:multiLevelType w:val="hybridMultilevel"/>
    <w:tmpl w:val="FB1AD02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192524"/>
    <w:multiLevelType w:val="hybridMultilevel"/>
    <w:tmpl w:val="237251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B3D0741"/>
    <w:multiLevelType w:val="hybridMultilevel"/>
    <w:tmpl w:val="E9FC1B34"/>
    <w:lvl w:ilvl="0" w:tplc="0C090003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" w15:restartNumberingAfterBreak="0">
    <w:nsid w:val="5C1A249C"/>
    <w:multiLevelType w:val="hybridMultilevel"/>
    <w:tmpl w:val="3A6CC8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5CB13F79"/>
    <w:multiLevelType w:val="hybridMultilevel"/>
    <w:tmpl w:val="AFA837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827E7D"/>
    <w:multiLevelType w:val="hybridMultilevel"/>
    <w:tmpl w:val="50EA8D9C"/>
    <w:lvl w:ilvl="0" w:tplc="16D0A098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9E03D4"/>
    <w:multiLevelType w:val="hybridMultilevel"/>
    <w:tmpl w:val="246812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E283A48"/>
    <w:multiLevelType w:val="hybridMultilevel"/>
    <w:tmpl w:val="43AEF384"/>
    <w:lvl w:ilvl="0" w:tplc="BD784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36" w:hanging="360"/>
      </w:pPr>
    </w:lvl>
    <w:lvl w:ilvl="2" w:tplc="238621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B974B5"/>
    <w:multiLevelType w:val="hybridMultilevel"/>
    <w:tmpl w:val="40462F9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FF0E9C"/>
    <w:multiLevelType w:val="hybridMultilevel"/>
    <w:tmpl w:val="535A28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DF71B9"/>
    <w:multiLevelType w:val="hybridMultilevel"/>
    <w:tmpl w:val="C7D6DFD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147BE0"/>
    <w:multiLevelType w:val="hybridMultilevel"/>
    <w:tmpl w:val="A94440C2"/>
    <w:lvl w:ilvl="0" w:tplc="D1F893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CD4961"/>
    <w:multiLevelType w:val="hybridMultilevel"/>
    <w:tmpl w:val="B46050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27"/>
  </w:num>
  <w:num w:numId="2">
    <w:abstractNumId w:val="47"/>
  </w:num>
  <w:num w:numId="3">
    <w:abstractNumId w:val="11"/>
  </w:num>
  <w:num w:numId="4">
    <w:abstractNumId w:val="26"/>
  </w:num>
  <w:num w:numId="5">
    <w:abstractNumId w:val="13"/>
  </w:num>
  <w:num w:numId="6">
    <w:abstractNumId w:val="21"/>
  </w:num>
  <w:num w:numId="7">
    <w:abstractNumId w:val="23"/>
  </w:num>
  <w:num w:numId="8">
    <w:abstractNumId w:val="37"/>
  </w:num>
  <w:num w:numId="9">
    <w:abstractNumId w:val="19"/>
  </w:num>
  <w:num w:numId="10">
    <w:abstractNumId w:val="29"/>
  </w:num>
  <w:num w:numId="11">
    <w:abstractNumId w:val="24"/>
  </w:num>
  <w:num w:numId="12">
    <w:abstractNumId w:val="17"/>
  </w:num>
  <w:num w:numId="13">
    <w:abstractNumId w:val="15"/>
  </w:num>
  <w:num w:numId="14">
    <w:abstractNumId w:val="33"/>
  </w:num>
  <w:num w:numId="15">
    <w:abstractNumId w:val="22"/>
  </w:num>
  <w:num w:numId="16">
    <w:abstractNumId w:val="35"/>
  </w:num>
  <w:num w:numId="17">
    <w:abstractNumId w:val="36"/>
  </w:num>
  <w:num w:numId="18">
    <w:abstractNumId w:val="25"/>
  </w:num>
  <w:num w:numId="19">
    <w:abstractNumId w:val="46"/>
  </w:num>
  <w:num w:numId="20">
    <w:abstractNumId w:val="42"/>
  </w:num>
  <w:num w:numId="21">
    <w:abstractNumId w:val="12"/>
  </w:num>
  <w:num w:numId="22">
    <w:abstractNumId w:val="28"/>
  </w:num>
  <w:num w:numId="23">
    <w:abstractNumId w:val="38"/>
  </w:num>
  <w:num w:numId="24">
    <w:abstractNumId w:val="30"/>
  </w:num>
  <w:num w:numId="25">
    <w:abstractNumId w:val="32"/>
  </w:num>
  <w:num w:numId="26">
    <w:abstractNumId w:val="14"/>
  </w:num>
  <w:num w:numId="27">
    <w:abstractNumId w:val="31"/>
  </w:num>
  <w:num w:numId="28">
    <w:abstractNumId w:val="34"/>
  </w:num>
  <w:num w:numId="29">
    <w:abstractNumId w:val="45"/>
  </w:num>
  <w:num w:numId="30">
    <w:abstractNumId w:val="10"/>
  </w:num>
  <w:num w:numId="31">
    <w:abstractNumId w:val="40"/>
  </w:num>
  <w:num w:numId="32">
    <w:abstractNumId w:val="44"/>
  </w:num>
  <w:num w:numId="33">
    <w:abstractNumId w:val="16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39"/>
  </w:num>
  <w:num w:numId="45">
    <w:abstractNumId w:val="41"/>
  </w:num>
  <w:num w:numId="46">
    <w:abstractNumId w:val="41"/>
    <w:lvlOverride w:ilvl="0">
      <w:startOverride w:val="1"/>
    </w:lvlOverride>
  </w:num>
  <w:num w:numId="47">
    <w:abstractNumId w:val="20"/>
  </w:num>
  <w:num w:numId="48">
    <w:abstractNumId w:val="18"/>
  </w:num>
  <w:num w:numId="49">
    <w:abstractNumId w:val="4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3E"/>
    <w:rsid w:val="0001430B"/>
    <w:rsid w:val="00020490"/>
    <w:rsid w:val="000216BD"/>
    <w:rsid w:val="0003112B"/>
    <w:rsid w:val="000501AE"/>
    <w:rsid w:val="0005621B"/>
    <w:rsid w:val="0006264F"/>
    <w:rsid w:val="00063CB9"/>
    <w:rsid w:val="0007338E"/>
    <w:rsid w:val="00073F4C"/>
    <w:rsid w:val="00073F7A"/>
    <w:rsid w:val="00084BB4"/>
    <w:rsid w:val="000A2F7C"/>
    <w:rsid w:val="000B4E87"/>
    <w:rsid w:val="000B7079"/>
    <w:rsid w:val="000C37BF"/>
    <w:rsid w:val="000D07F6"/>
    <w:rsid w:val="000D08C7"/>
    <w:rsid w:val="000D3F30"/>
    <w:rsid w:val="000E0F80"/>
    <w:rsid w:val="000E24BA"/>
    <w:rsid w:val="000E3A07"/>
    <w:rsid w:val="000E5674"/>
    <w:rsid w:val="000E75A2"/>
    <w:rsid w:val="000F0BB6"/>
    <w:rsid w:val="000F4B5C"/>
    <w:rsid w:val="000F7D89"/>
    <w:rsid w:val="00104EC1"/>
    <w:rsid w:val="00106C81"/>
    <w:rsid w:val="001200B9"/>
    <w:rsid w:val="001349C6"/>
    <w:rsid w:val="001356AE"/>
    <w:rsid w:val="001360AB"/>
    <w:rsid w:val="00137479"/>
    <w:rsid w:val="001428FB"/>
    <w:rsid w:val="001542EF"/>
    <w:rsid w:val="001654A1"/>
    <w:rsid w:val="0016669D"/>
    <w:rsid w:val="00166F04"/>
    <w:rsid w:val="00175647"/>
    <w:rsid w:val="00180B5B"/>
    <w:rsid w:val="00181926"/>
    <w:rsid w:val="001832E2"/>
    <w:rsid w:val="00196ADF"/>
    <w:rsid w:val="001A1488"/>
    <w:rsid w:val="001A60D7"/>
    <w:rsid w:val="001E0163"/>
    <w:rsid w:val="001F109F"/>
    <w:rsid w:val="001F460F"/>
    <w:rsid w:val="002254D5"/>
    <w:rsid w:val="0022611D"/>
    <w:rsid w:val="0023378C"/>
    <w:rsid w:val="00240234"/>
    <w:rsid w:val="0024034F"/>
    <w:rsid w:val="00241DE6"/>
    <w:rsid w:val="00244329"/>
    <w:rsid w:val="00246775"/>
    <w:rsid w:val="00252DCF"/>
    <w:rsid w:val="002551E3"/>
    <w:rsid w:val="00263913"/>
    <w:rsid w:val="0026422D"/>
    <w:rsid w:val="00266F4D"/>
    <w:rsid w:val="00273469"/>
    <w:rsid w:val="00281595"/>
    <w:rsid w:val="00281F55"/>
    <w:rsid w:val="00284164"/>
    <w:rsid w:val="002A1193"/>
    <w:rsid w:val="002A2C54"/>
    <w:rsid w:val="002A5D56"/>
    <w:rsid w:val="002B3569"/>
    <w:rsid w:val="002B7197"/>
    <w:rsid w:val="002C6DD8"/>
    <w:rsid w:val="002E1ADA"/>
    <w:rsid w:val="002E2138"/>
    <w:rsid w:val="002F1806"/>
    <w:rsid w:val="002F32AB"/>
    <w:rsid w:val="002F40BF"/>
    <w:rsid w:val="00314C30"/>
    <w:rsid w:val="0033110E"/>
    <w:rsid w:val="00334483"/>
    <w:rsid w:val="0033677A"/>
    <w:rsid w:val="00341F4D"/>
    <w:rsid w:val="0035223D"/>
    <w:rsid w:val="003526D3"/>
    <w:rsid w:val="00356F54"/>
    <w:rsid w:val="0035767C"/>
    <w:rsid w:val="00362C58"/>
    <w:rsid w:val="0036428A"/>
    <w:rsid w:val="003720E9"/>
    <w:rsid w:val="00375CD8"/>
    <w:rsid w:val="00376D8B"/>
    <w:rsid w:val="003821F0"/>
    <w:rsid w:val="003823CF"/>
    <w:rsid w:val="00385220"/>
    <w:rsid w:val="0038546C"/>
    <w:rsid w:val="003934DD"/>
    <w:rsid w:val="00397349"/>
    <w:rsid w:val="003B00CD"/>
    <w:rsid w:val="003C625A"/>
    <w:rsid w:val="003F4A81"/>
    <w:rsid w:val="003F4D2E"/>
    <w:rsid w:val="003F775D"/>
    <w:rsid w:val="00401BBB"/>
    <w:rsid w:val="00404B95"/>
    <w:rsid w:val="00420F04"/>
    <w:rsid w:val="004210F8"/>
    <w:rsid w:val="00426826"/>
    <w:rsid w:val="00432EB2"/>
    <w:rsid w:val="004407EE"/>
    <w:rsid w:val="00442C32"/>
    <w:rsid w:val="00447936"/>
    <w:rsid w:val="00450D0E"/>
    <w:rsid w:val="0045378B"/>
    <w:rsid w:val="00454C51"/>
    <w:rsid w:val="004576EB"/>
    <w:rsid w:val="004626A5"/>
    <w:rsid w:val="00463849"/>
    <w:rsid w:val="00471CA4"/>
    <w:rsid w:val="00476D85"/>
    <w:rsid w:val="00477E77"/>
    <w:rsid w:val="00490C49"/>
    <w:rsid w:val="004A292E"/>
    <w:rsid w:val="004C5018"/>
    <w:rsid w:val="004D6244"/>
    <w:rsid w:val="004D6411"/>
    <w:rsid w:val="004E0503"/>
    <w:rsid w:val="004E1F28"/>
    <w:rsid w:val="004F0AC9"/>
    <w:rsid w:val="004F77AA"/>
    <w:rsid w:val="00502DE4"/>
    <w:rsid w:val="005064BE"/>
    <w:rsid w:val="00512910"/>
    <w:rsid w:val="0051546E"/>
    <w:rsid w:val="005170D2"/>
    <w:rsid w:val="00520663"/>
    <w:rsid w:val="005227D4"/>
    <w:rsid w:val="00522AAE"/>
    <w:rsid w:val="00527A54"/>
    <w:rsid w:val="00531C1C"/>
    <w:rsid w:val="00537B5B"/>
    <w:rsid w:val="00541213"/>
    <w:rsid w:val="00546218"/>
    <w:rsid w:val="0055284B"/>
    <w:rsid w:val="005539A1"/>
    <w:rsid w:val="005646D1"/>
    <w:rsid w:val="005653A9"/>
    <w:rsid w:val="00573D93"/>
    <w:rsid w:val="005757BC"/>
    <w:rsid w:val="00576A1E"/>
    <w:rsid w:val="005825A5"/>
    <w:rsid w:val="00586753"/>
    <w:rsid w:val="00590D51"/>
    <w:rsid w:val="005912BE"/>
    <w:rsid w:val="005A15E3"/>
    <w:rsid w:val="005A40A1"/>
    <w:rsid w:val="005C1810"/>
    <w:rsid w:val="005C749B"/>
    <w:rsid w:val="005C7635"/>
    <w:rsid w:val="005D51F6"/>
    <w:rsid w:val="005D7415"/>
    <w:rsid w:val="005F134F"/>
    <w:rsid w:val="005F3E45"/>
    <w:rsid w:val="005F5982"/>
    <w:rsid w:val="005F614E"/>
    <w:rsid w:val="005F794B"/>
    <w:rsid w:val="00611CC1"/>
    <w:rsid w:val="00612163"/>
    <w:rsid w:val="00616174"/>
    <w:rsid w:val="0063250D"/>
    <w:rsid w:val="006344F4"/>
    <w:rsid w:val="00634A02"/>
    <w:rsid w:val="00651476"/>
    <w:rsid w:val="0066372F"/>
    <w:rsid w:val="00665E3D"/>
    <w:rsid w:val="00671A01"/>
    <w:rsid w:val="0067732E"/>
    <w:rsid w:val="00686A7B"/>
    <w:rsid w:val="00687033"/>
    <w:rsid w:val="006A266A"/>
    <w:rsid w:val="006A5D72"/>
    <w:rsid w:val="006B089F"/>
    <w:rsid w:val="006B57F5"/>
    <w:rsid w:val="006C2543"/>
    <w:rsid w:val="006C684C"/>
    <w:rsid w:val="006D1482"/>
    <w:rsid w:val="006D175D"/>
    <w:rsid w:val="006D21C7"/>
    <w:rsid w:val="006D3A07"/>
    <w:rsid w:val="006E1ECA"/>
    <w:rsid w:val="006E2FF4"/>
    <w:rsid w:val="006F38A4"/>
    <w:rsid w:val="007008F3"/>
    <w:rsid w:val="00714EEC"/>
    <w:rsid w:val="00717521"/>
    <w:rsid w:val="007266AD"/>
    <w:rsid w:val="00730984"/>
    <w:rsid w:val="00740AE0"/>
    <w:rsid w:val="0074295A"/>
    <w:rsid w:val="00750FA7"/>
    <w:rsid w:val="007652D0"/>
    <w:rsid w:val="007661D2"/>
    <w:rsid w:val="007770B1"/>
    <w:rsid w:val="007A05BE"/>
    <w:rsid w:val="007B4694"/>
    <w:rsid w:val="007C030B"/>
    <w:rsid w:val="007D398A"/>
    <w:rsid w:val="007D5B90"/>
    <w:rsid w:val="007D703D"/>
    <w:rsid w:val="007D752F"/>
    <w:rsid w:val="007E2A66"/>
    <w:rsid w:val="007E7AF2"/>
    <w:rsid w:val="008063A6"/>
    <w:rsid w:val="0080663B"/>
    <w:rsid w:val="008067A1"/>
    <w:rsid w:val="00821BCA"/>
    <w:rsid w:val="0082301D"/>
    <w:rsid w:val="0083676E"/>
    <w:rsid w:val="00837BC3"/>
    <w:rsid w:val="008456D5"/>
    <w:rsid w:val="0084634B"/>
    <w:rsid w:val="00864DB9"/>
    <w:rsid w:val="0087591F"/>
    <w:rsid w:val="00876ED8"/>
    <w:rsid w:val="00884061"/>
    <w:rsid w:val="00884664"/>
    <w:rsid w:val="00892298"/>
    <w:rsid w:val="008930C0"/>
    <w:rsid w:val="00895247"/>
    <w:rsid w:val="008A09AF"/>
    <w:rsid w:val="008A1887"/>
    <w:rsid w:val="008A2A34"/>
    <w:rsid w:val="008A3028"/>
    <w:rsid w:val="008A7695"/>
    <w:rsid w:val="008B1138"/>
    <w:rsid w:val="008B5829"/>
    <w:rsid w:val="008B6A81"/>
    <w:rsid w:val="008C1AF1"/>
    <w:rsid w:val="008C771B"/>
    <w:rsid w:val="008D0740"/>
    <w:rsid w:val="008D3773"/>
    <w:rsid w:val="008E2A0D"/>
    <w:rsid w:val="008E3571"/>
    <w:rsid w:val="009031EE"/>
    <w:rsid w:val="00915106"/>
    <w:rsid w:val="00916072"/>
    <w:rsid w:val="00920EF9"/>
    <w:rsid w:val="0093578C"/>
    <w:rsid w:val="009532BA"/>
    <w:rsid w:val="0096262F"/>
    <w:rsid w:val="00985CE0"/>
    <w:rsid w:val="009909EC"/>
    <w:rsid w:val="00996B8C"/>
    <w:rsid w:val="009A348C"/>
    <w:rsid w:val="009A5011"/>
    <w:rsid w:val="009B00F2"/>
    <w:rsid w:val="009B2406"/>
    <w:rsid w:val="009C17CE"/>
    <w:rsid w:val="009C303A"/>
    <w:rsid w:val="009C40BE"/>
    <w:rsid w:val="009C56C5"/>
    <w:rsid w:val="009D5637"/>
    <w:rsid w:val="009D60EF"/>
    <w:rsid w:val="009E7F31"/>
    <w:rsid w:val="009F0D48"/>
    <w:rsid w:val="009F1092"/>
    <w:rsid w:val="00A0487D"/>
    <w:rsid w:val="00A070A2"/>
    <w:rsid w:val="00A146EE"/>
    <w:rsid w:val="00A25E93"/>
    <w:rsid w:val="00A31BD3"/>
    <w:rsid w:val="00A3331F"/>
    <w:rsid w:val="00A370E4"/>
    <w:rsid w:val="00A37BB7"/>
    <w:rsid w:val="00A522A9"/>
    <w:rsid w:val="00A55479"/>
    <w:rsid w:val="00A60DC1"/>
    <w:rsid w:val="00A61877"/>
    <w:rsid w:val="00A64237"/>
    <w:rsid w:val="00A7213E"/>
    <w:rsid w:val="00A7453E"/>
    <w:rsid w:val="00A75FB0"/>
    <w:rsid w:val="00A82AEB"/>
    <w:rsid w:val="00A832F9"/>
    <w:rsid w:val="00A94BAA"/>
    <w:rsid w:val="00A95970"/>
    <w:rsid w:val="00AC4322"/>
    <w:rsid w:val="00AC4AC9"/>
    <w:rsid w:val="00AC69C6"/>
    <w:rsid w:val="00AD28D2"/>
    <w:rsid w:val="00AD7703"/>
    <w:rsid w:val="00AE37CD"/>
    <w:rsid w:val="00AE5D1E"/>
    <w:rsid w:val="00AF176B"/>
    <w:rsid w:val="00AF6CD5"/>
    <w:rsid w:val="00B0484D"/>
    <w:rsid w:val="00B11742"/>
    <w:rsid w:val="00B14AEF"/>
    <w:rsid w:val="00B42AC2"/>
    <w:rsid w:val="00B54546"/>
    <w:rsid w:val="00B665FE"/>
    <w:rsid w:val="00B75EC0"/>
    <w:rsid w:val="00B77FE9"/>
    <w:rsid w:val="00B94ABB"/>
    <w:rsid w:val="00B96A0A"/>
    <w:rsid w:val="00BA41E2"/>
    <w:rsid w:val="00BB3AAC"/>
    <w:rsid w:val="00BB470A"/>
    <w:rsid w:val="00BB5615"/>
    <w:rsid w:val="00BB7B34"/>
    <w:rsid w:val="00BC0762"/>
    <w:rsid w:val="00BC4B1A"/>
    <w:rsid w:val="00BE1FBF"/>
    <w:rsid w:val="00BE2C9F"/>
    <w:rsid w:val="00BE3AD8"/>
    <w:rsid w:val="00BE7414"/>
    <w:rsid w:val="00BF124E"/>
    <w:rsid w:val="00BF64FE"/>
    <w:rsid w:val="00C00EDB"/>
    <w:rsid w:val="00C0356D"/>
    <w:rsid w:val="00C11E12"/>
    <w:rsid w:val="00C13C44"/>
    <w:rsid w:val="00C147DE"/>
    <w:rsid w:val="00C304D5"/>
    <w:rsid w:val="00C355E2"/>
    <w:rsid w:val="00C5452B"/>
    <w:rsid w:val="00C60186"/>
    <w:rsid w:val="00CA0A70"/>
    <w:rsid w:val="00CB5AB0"/>
    <w:rsid w:val="00CD233E"/>
    <w:rsid w:val="00CD56C5"/>
    <w:rsid w:val="00CF2F4A"/>
    <w:rsid w:val="00CF6CFD"/>
    <w:rsid w:val="00D02062"/>
    <w:rsid w:val="00D05368"/>
    <w:rsid w:val="00D067B8"/>
    <w:rsid w:val="00D17410"/>
    <w:rsid w:val="00D20E00"/>
    <w:rsid w:val="00D20E15"/>
    <w:rsid w:val="00D30331"/>
    <w:rsid w:val="00D32C06"/>
    <w:rsid w:val="00D439C3"/>
    <w:rsid w:val="00D53112"/>
    <w:rsid w:val="00D5655E"/>
    <w:rsid w:val="00D60E24"/>
    <w:rsid w:val="00D631E2"/>
    <w:rsid w:val="00D74F06"/>
    <w:rsid w:val="00D83225"/>
    <w:rsid w:val="00D860B1"/>
    <w:rsid w:val="00D93883"/>
    <w:rsid w:val="00DA0A4F"/>
    <w:rsid w:val="00DB017D"/>
    <w:rsid w:val="00DC0773"/>
    <w:rsid w:val="00DC2102"/>
    <w:rsid w:val="00DC56F7"/>
    <w:rsid w:val="00DD0428"/>
    <w:rsid w:val="00DD3B71"/>
    <w:rsid w:val="00DD3D5C"/>
    <w:rsid w:val="00DE4362"/>
    <w:rsid w:val="00DE4FE2"/>
    <w:rsid w:val="00DF1FAF"/>
    <w:rsid w:val="00DF4E35"/>
    <w:rsid w:val="00E04908"/>
    <w:rsid w:val="00E04DA7"/>
    <w:rsid w:val="00E2218A"/>
    <w:rsid w:val="00E318F5"/>
    <w:rsid w:val="00E346AE"/>
    <w:rsid w:val="00E51856"/>
    <w:rsid w:val="00E56D1C"/>
    <w:rsid w:val="00E623AB"/>
    <w:rsid w:val="00E6393D"/>
    <w:rsid w:val="00E67AD9"/>
    <w:rsid w:val="00E85B23"/>
    <w:rsid w:val="00E90C6D"/>
    <w:rsid w:val="00E94FDD"/>
    <w:rsid w:val="00E95BA5"/>
    <w:rsid w:val="00EA4812"/>
    <w:rsid w:val="00EB063E"/>
    <w:rsid w:val="00ED6472"/>
    <w:rsid w:val="00ED6B52"/>
    <w:rsid w:val="00EE201B"/>
    <w:rsid w:val="00EF168F"/>
    <w:rsid w:val="00F01FA0"/>
    <w:rsid w:val="00F11869"/>
    <w:rsid w:val="00F1428D"/>
    <w:rsid w:val="00F32B87"/>
    <w:rsid w:val="00F32C79"/>
    <w:rsid w:val="00F43194"/>
    <w:rsid w:val="00F5099A"/>
    <w:rsid w:val="00F658E8"/>
    <w:rsid w:val="00F67CDB"/>
    <w:rsid w:val="00F74C72"/>
    <w:rsid w:val="00F85EB4"/>
    <w:rsid w:val="00F87984"/>
    <w:rsid w:val="00FB256C"/>
    <w:rsid w:val="00FB2784"/>
    <w:rsid w:val="00FB5550"/>
    <w:rsid w:val="00FC32B2"/>
    <w:rsid w:val="00FC34AF"/>
    <w:rsid w:val="00FC37F2"/>
    <w:rsid w:val="00FD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4E991"/>
  <w15:chartTrackingRefBased/>
  <w15:docId w15:val="{B09E673D-0AC9-4612-B448-D6EB7E95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4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08C7"/>
    <w:pPr>
      <w:suppressAutoHyphens/>
      <w:spacing w:before="0" w:after="160"/>
    </w:pPr>
    <w:rPr>
      <w:kern w:val="12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B90"/>
    <w:pPr>
      <w:keepNext/>
      <w:keepLines/>
      <w:spacing w:before="360" w:after="480"/>
      <w:contextualSpacing/>
      <w:jc w:val="center"/>
      <w:outlineLvl w:val="0"/>
    </w:pPr>
    <w:rPr>
      <w:rFonts w:asciiTheme="majorHAnsi" w:eastAsiaTheme="majorEastAsia" w:hAnsiTheme="majorHAnsi" w:cstheme="majorBidi"/>
      <w:b/>
      <w:color w:val="081E3E" w:themeColor="text2"/>
      <w:sz w:val="56"/>
      <w:szCs w:val="5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70B1"/>
    <w:pPr>
      <w:keepNext/>
      <w:keepLines/>
      <w:pageBreakBefore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70B1"/>
    <w:pPr>
      <w:keepNext/>
      <w:keepLines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770B1"/>
    <w:pPr>
      <w:keepNext/>
      <w:keepLines/>
      <w:outlineLvl w:val="3"/>
    </w:pPr>
    <w:rPr>
      <w:rFonts w:asciiTheme="majorHAnsi" w:eastAsiaTheme="majorEastAsia" w:hAnsiTheme="majorHAnsi" w:cstheme="majorBidi"/>
      <w:b/>
      <w:iCs/>
      <w:color w:val="081E3E" w:themeColor="accent1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401BBB"/>
    <w:pPr>
      <w:keepNext/>
      <w:keepLines/>
      <w:tabs>
        <w:tab w:val="right" w:pos="9752"/>
      </w:tabs>
      <w:spacing w:before="240"/>
      <w:outlineLvl w:val="4"/>
    </w:pPr>
    <w:rPr>
      <w:rFonts w:asciiTheme="majorHAnsi" w:eastAsiaTheme="majorEastAsia" w:hAnsiTheme="majorHAnsi" w:cstheme="majorBidi"/>
      <w:b/>
      <w:noProof/>
      <w:color w:val="49515C" w:themeColor="accent4" w:themeShade="80"/>
      <w:lang w:eastAsia="en-AU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244329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color w:val="081E3E" w:themeColor="text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5099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40E1E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/>
    </w:pPr>
  </w:style>
  <w:style w:type="paragraph" w:styleId="NoSpacing">
    <w:name w:val="No Spacing"/>
    <w:uiPriority w:val="1"/>
    <w:qFormat/>
    <w:rsid w:val="004E0503"/>
    <w:pPr>
      <w:suppressAutoHyphens/>
      <w:spacing w:before="0" w:after="0"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/>
      <w:outlineLvl w:val="1"/>
    </w:pPr>
    <w:rPr>
      <w:b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D5B90"/>
    <w:rPr>
      <w:rFonts w:asciiTheme="majorHAnsi" w:eastAsiaTheme="majorEastAsia" w:hAnsiTheme="majorHAnsi" w:cstheme="majorBidi"/>
      <w:b/>
      <w:color w:val="081E3E" w:themeColor="text2"/>
      <w:kern w:val="12"/>
      <w:sz w:val="56"/>
      <w:szCs w:val="5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770B1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7770B1"/>
    <w:rPr>
      <w:rFonts w:asciiTheme="majorHAnsi" w:eastAsiaTheme="majorEastAsia" w:hAnsiTheme="majorHAnsi" w:cstheme="majorBidi"/>
      <w:b/>
      <w:color w:val="6D7989" w:themeColor="accent4" w:themeShade="BF"/>
      <w:kern w:val="12"/>
      <w:sz w:val="3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770B1"/>
    <w:rPr>
      <w:rFonts w:asciiTheme="majorHAnsi" w:eastAsiaTheme="majorEastAsia" w:hAnsiTheme="majorHAnsi" w:cstheme="majorBidi"/>
      <w:b/>
      <w:iCs/>
      <w:color w:val="081E3E" w:themeColor="accent1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01BBB"/>
    <w:rPr>
      <w:rFonts w:asciiTheme="majorHAnsi" w:eastAsiaTheme="majorEastAsia" w:hAnsiTheme="majorHAnsi" w:cstheme="majorBidi"/>
      <w:b/>
      <w:noProof/>
      <w:color w:val="49515C" w:themeColor="accent4" w:themeShade="80"/>
      <w:kern w:val="12"/>
      <w:sz w:val="22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244329"/>
    <w:rPr>
      <w:rFonts w:asciiTheme="majorHAnsi" w:eastAsiaTheme="majorEastAsia" w:hAnsiTheme="majorHAnsi" w:cstheme="majorBidi"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2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3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9"/>
    <w:qFormat/>
    <w:rsid w:val="00A7213E"/>
    <w:pPr>
      <w:spacing w:before="0" w:after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4210F8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tabs>
        <w:tab w:val="right" w:pos="9498"/>
      </w:tabs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4210F8"/>
    <w:pPr>
      <w:ind w:left="284" w:right="284"/>
      <w:outlineLvl w:val="4"/>
    </w:pPr>
    <w:rPr>
      <w:b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"/>
      </w:numPr>
    </w:pPr>
  </w:style>
  <w:style w:type="numbering" w:customStyle="1" w:styleId="ListLegal">
    <w:name w:val="List Legal"/>
    <w:uiPriority w:val="99"/>
    <w:rsid w:val="00477E77"/>
    <w:pPr>
      <w:numPr>
        <w:numId w:val="2"/>
      </w:numPr>
    </w:pPr>
  </w:style>
  <w:style w:type="numbering" w:customStyle="1" w:styleId="ListNumbered">
    <w:name w:val="List Numbered"/>
    <w:uiPriority w:val="99"/>
    <w:rsid w:val="00477E77"/>
    <w:pPr>
      <w:numPr>
        <w:numId w:val="3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5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5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5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5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5"/>
      </w:numPr>
    </w:pPr>
  </w:style>
  <w:style w:type="numbering" w:customStyle="1" w:styleId="NumberedHeadings">
    <w:name w:val="Numbered Headings"/>
    <w:uiPriority w:val="99"/>
    <w:rsid w:val="003F775D"/>
    <w:pPr>
      <w:numPr>
        <w:numId w:val="4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7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7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8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8"/>
      </w:numPr>
    </w:pPr>
  </w:style>
  <w:style w:type="numbering" w:customStyle="1" w:styleId="AppendixNumbers">
    <w:name w:val="Appendix Numbers"/>
    <w:uiPriority w:val="99"/>
    <w:rsid w:val="0001430B"/>
    <w:pPr>
      <w:numPr>
        <w:numId w:val="6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8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634A02"/>
    <w:pPr>
      <w:pBdr>
        <w:left w:val="single" w:sz="48" w:space="22" w:color="4BB3B5" w:themeColor="accent2"/>
      </w:pBdr>
      <w:spacing w:after="24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4A02"/>
    <w:rPr>
      <w:b/>
      <w:iCs/>
      <w:color w:val="404040" w:themeColor="text1" w:themeTint="BF"/>
      <w:kern w:val="12"/>
      <w:sz w:val="22"/>
    </w:rPr>
  </w:style>
  <w:style w:type="paragraph" w:styleId="TOC1">
    <w:name w:val="toc 1"/>
    <w:basedOn w:val="Normal"/>
    <w:next w:val="Normal"/>
    <w:autoRedefine/>
    <w:uiPriority w:val="39"/>
    <w:rsid w:val="006B089F"/>
    <w:pPr>
      <w:keepLines/>
      <w:tabs>
        <w:tab w:val="right" w:pos="9854"/>
      </w:tabs>
      <w:spacing w:before="80"/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6B089F"/>
    <w:pPr>
      <w:keepLines/>
      <w:tabs>
        <w:tab w:val="right" w:pos="9854"/>
      </w:tabs>
      <w:spacing w:after="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6B089F"/>
    <w:pPr>
      <w:tabs>
        <w:tab w:val="right" w:pos="9854"/>
      </w:tabs>
      <w:spacing w:after="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ind w:left="-1020" w:firstLine="1020"/>
    </w:pPr>
    <w:rPr>
      <w:rFonts w:cs="Times New Roman (Body CS)"/>
      <w:caps/>
      <w:color w:val="6D7989" w:themeColor="accent4" w:themeShade="BF"/>
      <w:sz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EB06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063E"/>
    <w:pPr>
      <w:suppressAutoHyphens w:val="0"/>
    </w:pPr>
    <w:rPr>
      <w:rFonts w:ascii="Segoe UI" w:hAnsi="Segoe UI"/>
      <w:color w:val="auto"/>
      <w:kern w:val="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063E"/>
    <w:rPr>
      <w:rFonts w:ascii="Segoe UI" w:hAnsi="Segoe U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63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63E"/>
    <w:rPr>
      <w:rFonts w:ascii="Segoe UI" w:hAnsi="Segoe UI" w:cs="Segoe UI"/>
      <w:kern w:val="12"/>
      <w:sz w:val="18"/>
      <w:szCs w:val="18"/>
    </w:rPr>
  </w:style>
  <w:style w:type="paragraph" w:customStyle="1" w:styleId="Tabletext">
    <w:name w:val="Table text"/>
    <w:basedOn w:val="Normal"/>
    <w:qFormat/>
    <w:rsid w:val="002F40BF"/>
    <w:pPr>
      <w:suppressAutoHyphens w:val="0"/>
      <w:spacing w:after="0"/>
    </w:pPr>
    <w:rPr>
      <w:rFonts w:eastAsia="Times New Roman" w:cs="Times New Roman"/>
      <w:color w:val="auto"/>
      <w:kern w:val="0"/>
    </w:rPr>
  </w:style>
  <w:style w:type="paragraph" w:styleId="ListParagraph">
    <w:name w:val="List Paragraph"/>
    <w:aliases w:val="Recommendation,List Paragraph1,List Paragraph11,L,F5 List Paragraph,Dot pt,CV text,List Paragraph111,Medium Grid 1 - Accent 21,Numbered Paragraph,List Paragraph2,Bulleted Para,NFP GP Bulleted List,FooterText,numbered,列出段落,列出段落1"/>
    <w:basedOn w:val="Normal"/>
    <w:link w:val="ListParagraphChar"/>
    <w:uiPriority w:val="34"/>
    <w:qFormat/>
    <w:rsid w:val="00876ED8"/>
    <w:pPr>
      <w:suppressAutoHyphens w:val="0"/>
      <w:ind w:left="720" w:hanging="360"/>
      <w:contextualSpacing/>
    </w:pPr>
    <w:rPr>
      <w:color w:val="auto"/>
      <w:kern w:val="0"/>
      <w:szCs w:val="22"/>
    </w:rPr>
  </w:style>
  <w:style w:type="character" w:customStyle="1" w:styleId="ListParagraphChar">
    <w:name w:val="List Paragraph Char"/>
    <w:aliases w:val="Recommendation Char,List Paragraph1 Char,List Paragraph11 Char,L Char,F5 List Paragraph Char,Dot pt Char,CV text Char,List Paragraph111 Char,Medium Grid 1 - Accent 21 Char,Numbered Paragraph Char,List Paragraph2 Char,FooterText Char"/>
    <w:link w:val="ListParagraph"/>
    <w:uiPriority w:val="34"/>
    <w:qFormat/>
    <w:locked/>
    <w:rsid w:val="00876ED8"/>
    <w:rPr>
      <w:color w:val="auto"/>
      <w:szCs w:val="22"/>
    </w:rPr>
  </w:style>
  <w:style w:type="paragraph" w:customStyle="1" w:styleId="Listparagraphbullets">
    <w:name w:val="List paragraph—bullets"/>
    <w:basedOn w:val="ListParagraph"/>
    <w:qFormat/>
    <w:rsid w:val="00590D51"/>
    <w:pPr>
      <w:numPr>
        <w:numId w:val="9"/>
      </w:numPr>
      <w:ind w:left="567" w:hanging="567"/>
    </w:pPr>
    <w:rPr>
      <w:lang w:eastAsia="zh-TW"/>
    </w:rPr>
  </w:style>
  <w:style w:type="paragraph" w:styleId="NormalWeb">
    <w:name w:val="Normal (Web)"/>
    <w:basedOn w:val="Normal"/>
    <w:uiPriority w:val="99"/>
    <w:semiHidden/>
    <w:unhideWhenUsed/>
    <w:rsid w:val="00985CE0"/>
    <w:pPr>
      <w:suppressAutoHyphens w:val="0"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 w:val="24"/>
      <w:szCs w:val="24"/>
      <w:lang w:eastAsia="en-AU"/>
    </w:rPr>
  </w:style>
  <w:style w:type="table" w:customStyle="1" w:styleId="DefaultTable11">
    <w:name w:val="Default Table 11"/>
    <w:basedOn w:val="TableNormal"/>
    <w:uiPriority w:val="99"/>
    <w:rsid w:val="005C1810"/>
    <w:pPr>
      <w:spacing w:before="80"/>
    </w:pPr>
    <w:rPr>
      <w:color w:val="00000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paragraph" w:customStyle="1" w:styleId="Tablefigureheading">
    <w:name w:val="Table/figure heading"/>
    <w:basedOn w:val="Caption"/>
    <w:next w:val="Normal"/>
    <w:qFormat/>
    <w:rsid w:val="00BF124E"/>
    <w:pPr>
      <w:keepNext/>
      <w:spacing w:before="0" w:after="0"/>
    </w:pPr>
  </w:style>
  <w:style w:type="paragraph" w:customStyle="1" w:styleId="Tabletextcentred">
    <w:name w:val="Table text centred"/>
    <w:basedOn w:val="Tabletext"/>
    <w:next w:val="NoSpacing"/>
    <w:rsid w:val="004626A5"/>
    <w:pPr>
      <w:jc w:val="center"/>
    </w:pPr>
  </w:style>
  <w:style w:type="paragraph" w:customStyle="1" w:styleId="Sourcenote">
    <w:name w:val="Source / note"/>
    <w:basedOn w:val="Source"/>
    <w:qFormat/>
    <w:rsid w:val="002F40BF"/>
  </w:style>
  <w:style w:type="table" w:styleId="PlainTable1">
    <w:name w:val="Plain Table 1"/>
    <w:basedOn w:val="TableNormal"/>
    <w:uiPriority w:val="41"/>
    <w:rsid w:val="004626A5"/>
    <w:pPr>
      <w:spacing w:before="0" w:after="0"/>
    </w:pPr>
    <w:rPr>
      <w:color w:val="auto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rowcolumnheading">
    <w:name w:val="Table row/column heading"/>
    <w:basedOn w:val="Normal"/>
    <w:next w:val="Normal"/>
    <w:rsid w:val="00634A02"/>
    <w:pPr>
      <w:suppressAutoHyphens w:val="0"/>
      <w:spacing w:before="60" w:after="80"/>
    </w:pPr>
    <w:rPr>
      <w:rFonts w:cstheme="minorHAnsi"/>
      <w:b/>
      <w:color w:val="FFFFFF" w:themeColor="background1"/>
      <w:kern w:val="0"/>
      <w:szCs w:val="22"/>
    </w:rPr>
  </w:style>
  <w:style w:type="paragraph" w:customStyle="1" w:styleId="Tablerowcolumnheadingcentred">
    <w:name w:val="Table row/column heading centred"/>
    <w:basedOn w:val="Tablerowcolumnheading"/>
    <w:next w:val="Normal"/>
    <w:rsid w:val="007D752F"/>
    <w:pPr>
      <w:jc w:val="center"/>
    </w:pPr>
    <w:rPr>
      <w:b w:val="0"/>
    </w:rPr>
  </w:style>
  <w:style w:type="paragraph" w:customStyle="1" w:styleId="Normaldisclaimerpage">
    <w:name w:val="Normal—disclaimer page"/>
    <w:basedOn w:val="Normal"/>
    <w:qFormat/>
    <w:rsid w:val="00AC69C6"/>
    <w:pPr>
      <w:suppressAutoHyphens w:val="0"/>
      <w:spacing w:after="120"/>
    </w:pPr>
    <w:rPr>
      <w:rFonts w:ascii="Segoe UI" w:hAnsi="Segoe UI"/>
      <w:color w:val="auto"/>
      <w:kern w:val="0"/>
    </w:rPr>
  </w:style>
  <w:style w:type="paragraph" w:styleId="TOC4">
    <w:name w:val="toc 4"/>
    <w:basedOn w:val="Normal"/>
    <w:next w:val="Normal"/>
    <w:autoRedefine/>
    <w:uiPriority w:val="39"/>
    <w:unhideWhenUsed/>
    <w:rsid w:val="006B089F"/>
    <w:pPr>
      <w:tabs>
        <w:tab w:val="right" w:pos="9854"/>
      </w:tabs>
      <w:spacing w:after="100"/>
    </w:pPr>
  </w:style>
  <w:style w:type="paragraph" w:styleId="TOC5">
    <w:name w:val="toc 5"/>
    <w:basedOn w:val="Normal"/>
    <w:next w:val="Normal"/>
    <w:autoRedefine/>
    <w:uiPriority w:val="39"/>
    <w:unhideWhenUsed/>
    <w:rsid w:val="00F87984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F87984"/>
    <w:pPr>
      <w:spacing w:after="100"/>
      <w:ind w:left="1000"/>
    </w:pPr>
  </w:style>
  <w:style w:type="paragraph" w:customStyle="1" w:styleId="Listparagraphbulletsindented">
    <w:name w:val="List paragraph—bullets indented"/>
    <w:basedOn w:val="Listparagraphbullets"/>
    <w:qFormat/>
    <w:rsid w:val="004E0503"/>
    <w:pPr>
      <w:ind w:left="1134"/>
    </w:pPr>
  </w:style>
  <w:style w:type="paragraph" w:customStyle="1" w:styleId="Listparagraphbulletslevel3indented">
    <w:name w:val="List paragraph—bullets—level 3 indented"/>
    <w:basedOn w:val="Listparagraphbulletsindented"/>
    <w:qFormat/>
    <w:rsid w:val="00AD28D2"/>
    <w:pPr>
      <w:ind w:left="1701"/>
    </w:pPr>
  </w:style>
  <w:style w:type="character" w:customStyle="1" w:styleId="Heading7Char">
    <w:name w:val="Heading 7 Char"/>
    <w:basedOn w:val="DefaultParagraphFont"/>
    <w:link w:val="Heading7"/>
    <w:uiPriority w:val="9"/>
    <w:rsid w:val="00F5099A"/>
    <w:rPr>
      <w:rFonts w:asciiTheme="majorHAnsi" w:eastAsiaTheme="majorEastAsia" w:hAnsiTheme="majorHAnsi" w:cstheme="majorBidi"/>
      <w:iCs/>
      <w:color w:val="040E1E" w:themeColor="accent1" w:themeShade="7F"/>
      <w:kern w:val="12"/>
    </w:rPr>
  </w:style>
  <w:style w:type="paragraph" w:customStyle="1" w:styleId="Heading2notshowing">
    <w:name w:val="Heading 2—not showing"/>
    <w:basedOn w:val="ImprintHeading"/>
    <w:next w:val="Normal"/>
    <w:qFormat/>
    <w:rsid w:val="000D08C7"/>
    <w:pPr>
      <w:spacing w:before="480"/>
    </w:pPr>
  </w:style>
  <w:style w:type="paragraph" w:customStyle="1" w:styleId="Heading4notshowing">
    <w:name w:val="Heading 4—not showing"/>
    <w:basedOn w:val="Heading4"/>
    <w:qFormat/>
    <w:rsid w:val="00F658E8"/>
    <w:pPr>
      <w:shd w:val="clear" w:color="auto" w:fill="F2F6E8"/>
      <w:tabs>
        <w:tab w:val="right" w:pos="9781"/>
      </w:tabs>
    </w:pPr>
  </w:style>
  <w:style w:type="paragraph" w:styleId="EndnoteText">
    <w:name w:val="endnote text"/>
    <w:basedOn w:val="Normal"/>
    <w:link w:val="EndnoteTextChar"/>
    <w:uiPriority w:val="99"/>
    <w:unhideWhenUsed/>
    <w:rsid w:val="000F7D89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F7D89"/>
    <w:rPr>
      <w:kern w:val="12"/>
    </w:rPr>
  </w:style>
  <w:style w:type="character" w:styleId="EndnoteReference">
    <w:name w:val="endnote reference"/>
    <w:basedOn w:val="DefaultParagraphFont"/>
    <w:uiPriority w:val="99"/>
    <w:semiHidden/>
    <w:unhideWhenUsed/>
    <w:rsid w:val="000F7D89"/>
    <w:rPr>
      <w:vertAlign w:val="superscript"/>
    </w:rPr>
  </w:style>
  <w:style w:type="paragraph" w:customStyle="1" w:styleId="Source">
    <w:name w:val="Source"/>
    <w:basedOn w:val="Normal"/>
    <w:qFormat/>
    <w:rsid w:val="002F40BF"/>
    <w:pPr>
      <w:suppressAutoHyphens w:val="0"/>
    </w:pPr>
    <w:rPr>
      <w:rFonts w:eastAsiaTheme="minorEastAsia"/>
      <w:color w:val="auto"/>
      <w:kern w:val="0"/>
      <w:sz w:val="20"/>
      <w:szCs w:val="22"/>
    </w:rPr>
  </w:style>
  <w:style w:type="paragraph" w:customStyle="1" w:styleId="Listparagraphbulletssecondlevel">
    <w:name w:val="List paragraph—bullets—second level"/>
    <w:basedOn w:val="Listparagraphbullets"/>
    <w:autoRedefine/>
    <w:qFormat/>
    <w:rsid w:val="006B57F5"/>
    <w:pPr>
      <w:numPr>
        <w:numId w:val="44"/>
      </w:numPr>
      <w:spacing w:after="0"/>
      <w:ind w:left="1134" w:hanging="567"/>
    </w:pPr>
    <w:rPr>
      <w:rFonts w:ascii="Calibri" w:hAnsi="Calibri"/>
    </w:rPr>
  </w:style>
  <w:style w:type="paragraph" w:styleId="Revision">
    <w:name w:val="Revision"/>
    <w:hidden/>
    <w:uiPriority w:val="99"/>
    <w:semiHidden/>
    <w:rsid w:val="0051546E"/>
    <w:pPr>
      <w:spacing w:before="0" w:after="0"/>
    </w:pPr>
    <w:rPr>
      <w:kern w:val="1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0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18292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278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484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4464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5821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539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721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8926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0588">
          <w:marLeft w:val="10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5974">
          <w:marLeft w:val="10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0169">
          <w:marLeft w:val="10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567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3074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1849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16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2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650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269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2021-05-02T00:00:00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5026C9DEB95C46B204F3FDA0CF58EE" ma:contentTypeVersion="18" ma:contentTypeDescription="Create a new document." ma:contentTypeScope="" ma:versionID="b8128b04342c64dd631460447d91d6be">
  <xsd:schema xmlns:xsd="http://www.w3.org/2001/XMLSchema" xmlns:xs="http://www.w3.org/2001/XMLSchema" xmlns:p="http://schemas.microsoft.com/office/2006/metadata/properties" xmlns:ns2="e76f5f57-60cc-4345-b183-f920e7a36423" xmlns:ns3="33b645db-a237-4c2e-83d9-49a8a09d23f5" targetNamespace="http://schemas.microsoft.com/office/2006/metadata/properties" ma:root="true" ma:fieldsID="64df589ae6da1ddea34eefb0477a3f2a" ns2:_="" ns3:_="">
    <xsd:import namespace="e76f5f57-60cc-4345-b183-f920e7a36423"/>
    <xsd:import namespace="33b645db-a237-4c2e-83d9-49a8a09d2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f5f57-60cc-4345-b183-f920e7a36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3c75221-6d37-4f95-92e8-0b0ea71968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645db-a237-4c2e-83d9-49a8a09d23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e1e53ac-1063-4998-8e2e-6263ed15366c}" ma:internalName="TaxCatchAll" ma:showField="CatchAllData" ma:web="33b645db-a237-4c2e-83d9-49a8a09d23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3b645db-a237-4c2e-83d9-49a8a09d23f5">
      <UserInfo>
        <DisplayName/>
        <AccountId xsi:nil="true"/>
        <AccountType/>
      </UserInfo>
    </SharedWithUsers>
    <MediaLengthInSeconds xmlns="e76f5f57-60cc-4345-b183-f920e7a36423" xsi:nil="true"/>
    <TaxCatchAll xmlns="33b645db-a237-4c2e-83d9-49a8a09d23f5" xsi:nil="true"/>
    <lcf76f155ced4ddcb4097134ff3c332f xmlns="e76f5f57-60cc-4345-b183-f920e7a36423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DB108D-DA7F-4099-9778-A465801B7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f5f57-60cc-4345-b183-f920e7a36423"/>
    <ds:schemaRef ds:uri="33b645db-a237-4c2e-83d9-49a8a09d2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9F5611-9D03-4713-B7C0-0793969A41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F5C646-E1C8-4DBE-9F49-0FC10B24AB65}">
  <ds:schemaRefs>
    <ds:schemaRef ds:uri="http://purl.org/dc/dcmitype/"/>
    <ds:schemaRef ds:uri="http://schemas.microsoft.com/office/2006/documentManagement/types"/>
    <ds:schemaRef ds:uri="33b645db-a237-4c2e-83d9-49a8a09d23f5"/>
    <ds:schemaRef ds:uri="http://schemas.openxmlformats.org/package/2006/metadata/core-properties"/>
    <ds:schemaRef ds:uri="http://purl.org/dc/elements/1.1/"/>
    <ds:schemaRef ds:uri="e76f5f57-60cc-4345-b183-f920e7a36423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4444F2E0-0E9D-4985-9CE1-E420B1E03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652</Words>
  <Characters>3722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 Experience Research Learnings—May 2021</vt:lpstr>
    </vt:vector>
  </TitlesOfParts>
  <Company>Department of Infrastructure, Transport, Regional Development and Communications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Experience Research Learnings—May 2021</dc:title>
  <dc:subject/>
  <dc:creator>Department of Infrastructure, Transport, Regional Development and Communications</dc:creator>
  <cp:keywords/>
  <dc:description>12 May 2021</dc:description>
  <cp:lastModifiedBy>Pollard, Jayden</cp:lastModifiedBy>
  <cp:revision>2</cp:revision>
  <cp:lastPrinted>2022-07-26T06:17:00Z</cp:lastPrinted>
  <dcterms:created xsi:type="dcterms:W3CDTF">2023-07-17T05:37:00Z</dcterms:created>
  <dcterms:modified xsi:type="dcterms:W3CDTF">2023-07-17T05:37:00Z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0x010100245026C9DEB95C46B204F3FDA0CF58EE</vt:lpwstr>
  </property>
  <property fmtid="{D5CDD505-2E9C-101B-9397-08002B2CF9AE}" pid="3" name="TrimRevisionNumber">
    <vt:i4>1</vt:i4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ediaServiceImageTags">
    <vt:lpwstr/>
  </property>
</Properties>
</file>